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98" w:type="dxa"/>
        <w:tblLook w:val="04A0"/>
      </w:tblPr>
      <w:tblGrid>
        <w:gridCol w:w="738"/>
        <w:gridCol w:w="2160"/>
        <w:gridCol w:w="2880"/>
        <w:gridCol w:w="990"/>
        <w:gridCol w:w="630"/>
        <w:gridCol w:w="2700"/>
      </w:tblGrid>
      <w:tr w:rsidR="002759AC" w:rsidRPr="000D7E80" w:rsidTr="00710F5F">
        <w:tc>
          <w:tcPr>
            <w:tcW w:w="10098" w:type="dxa"/>
            <w:gridSpan w:val="6"/>
          </w:tcPr>
          <w:p w:rsidR="002759AC" w:rsidRPr="000D7E80" w:rsidRDefault="002759AC" w:rsidP="00710F5F">
            <w:pPr>
              <w:jc w:val="center"/>
              <w:rPr>
                <w:rFonts w:ascii="Times New Roman" w:hAnsi="Times New Roman" w:cs="Times New Roman"/>
                <w:b/>
                <w:sz w:val="24"/>
                <w:szCs w:val="24"/>
              </w:rPr>
            </w:pPr>
            <w:r>
              <w:rPr>
                <w:rFonts w:ascii="Times New Roman" w:hAnsi="Times New Roman" w:cs="Times New Roman"/>
                <w:b/>
                <w:color w:val="2F2F2F"/>
                <w:w w:val="105"/>
                <w:sz w:val="24"/>
                <w:szCs w:val="24"/>
              </w:rPr>
              <w:t xml:space="preserve">                </w:t>
            </w:r>
            <w:r w:rsidRPr="000D7E80">
              <w:rPr>
                <w:rFonts w:ascii="Times New Roman" w:hAnsi="Times New Roman" w:cs="Times New Roman"/>
                <w:b/>
                <w:color w:val="2F2F2F"/>
                <w:w w:val="105"/>
                <w:sz w:val="24"/>
                <w:szCs w:val="24"/>
              </w:rPr>
              <w:t xml:space="preserve">Part </w:t>
            </w:r>
            <w:r w:rsidRPr="000D7E80">
              <w:rPr>
                <w:rFonts w:ascii="Times New Roman" w:hAnsi="Times New Roman" w:cs="Times New Roman"/>
                <w:b/>
                <w:color w:val="2D2D2D"/>
                <w:w w:val="105"/>
                <w:sz w:val="24"/>
                <w:szCs w:val="24"/>
              </w:rPr>
              <w:t xml:space="preserve">A: </w:t>
            </w:r>
            <w:r w:rsidRPr="000D7E80">
              <w:rPr>
                <w:rFonts w:ascii="Times New Roman" w:hAnsi="Times New Roman" w:cs="Times New Roman"/>
                <w:b/>
                <w:color w:val="343434"/>
                <w:w w:val="105"/>
                <w:sz w:val="24"/>
                <w:szCs w:val="24"/>
              </w:rPr>
              <w:t>Introduction</w:t>
            </w:r>
          </w:p>
        </w:tc>
      </w:tr>
      <w:tr w:rsidR="002759AC" w:rsidRPr="001B10FF" w:rsidTr="00710F5F">
        <w:tc>
          <w:tcPr>
            <w:tcW w:w="2898" w:type="dxa"/>
            <w:gridSpan w:val="2"/>
          </w:tcPr>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color w:val="2F2F2F"/>
                <w:sz w:val="24"/>
                <w:szCs w:val="24"/>
              </w:rPr>
              <w:t xml:space="preserve">Program: </w:t>
            </w:r>
            <w:r w:rsidRPr="001B10FF">
              <w:rPr>
                <w:rFonts w:ascii="Times New Roman" w:hAnsi="Times New Roman" w:cs="Times New Roman"/>
                <w:b/>
                <w:color w:val="2F2F2F"/>
                <w:sz w:val="24"/>
                <w:szCs w:val="24"/>
              </w:rPr>
              <w:t xml:space="preserve">Certificate </w:t>
            </w:r>
            <w:r w:rsidRPr="001B10FF">
              <w:rPr>
                <w:rFonts w:ascii="Times New Roman" w:hAnsi="Times New Roman" w:cs="Times New Roman"/>
                <w:b/>
                <w:color w:val="363636"/>
                <w:sz w:val="24"/>
                <w:szCs w:val="24"/>
              </w:rPr>
              <w:t>Course</w:t>
            </w:r>
          </w:p>
        </w:tc>
        <w:tc>
          <w:tcPr>
            <w:tcW w:w="2880" w:type="dxa"/>
          </w:tcPr>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color w:val="313131"/>
                <w:sz w:val="24"/>
                <w:szCs w:val="24"/>
              </w:rPr>
              <w:t xml:space="preserve">Class:  </w:t>
            </w:r>
            <w:proofErr w:type="gramStart"/>
            <w:r>
              <w:rPr>
                <w:rFonts w:ascii="Times New Roman" w:hAnsi="Times New Roman" w:cs="Times New Roman"/>
                <w:b/>
                <w:color w:val="383838"/>
                <w:sz w:val="24"/>
                <w:szCs w:val="24"/>
              </w:rPr>
              <w:t>B.B.A.</w:t>
            </w:r>
            <w:r w:rsidRPr="001B10FF">
              <w:rPr>
                <w:rFonts w:ascii="Times New Roman" w:hAnsi="Times New Roman" w:cs="Times New Roman"/>
                <w:b/>
                <w:color w:val="383838"/>
                <w:sz w:val="24"/>
                <w:szCs w:val="24"/>
              </w:rPr>
              <w:t>.</w:t>
            </w:r>
            <w:proofErr w:type="gramEnd"/>
            <w:r w:rsidRPr="001B10FF">
              <w:rPr>
                <w:rFonts w:ascii="Times New Roman" w:hAnsi="Times New Roman" w:cs="Times New Roman"/>
                <w:b/>
                <w:color w:val="383838"/>
                <w:sz w:val="24"/>
                <w:szCs w:val="24"/>
              </w:rPr>
              <w:t xml:space="preserve"> Semester I</w:t>
            </w:r>
          </w:p>
        </w:tc>
        <w:tc>
          <w:tcPr>
            <w:tcW w:w="1620" w:type="dxa"/>
            <w:gridSpan w:val="2"/>
          </w:tcPr>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color w:val="3D3D3D"/>
                <w:sz w:val="24"/>
                <w:szCs w:val="24"/>
              </w:rPr>
              <w:t xml:space="preserve">Year:   </w:t>
            </w:r>
            <w:r w:rsidRPr="001B10FF">
              <w:rPr>
                <w:rFonts w:ascii="Times New Roman" w:hAnsi="Times New Roman" w:cs="Times New Roman"/>
                <w:b/>
                <w:color w:val="2F2F2F"/>
                <w:sz w:val="24"/>
                <w:szCs w:val="24"/>
              </w:rPr>
              <w:t>2022</w:t>
            </w:r>
          </w:p>
        </w:tc>
        <w:tc>
          <w:tcPr>
            <w:tcW w:w="2700" w:type="dxa"/>
          </w:tcPr>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color w:val="2F2F2F"/>
                <w:w w:val="95"/>
                <w:sz w:val="24"/>
                <w:szCs w:val="24"/>
              </w:rPr>
              <w:t>Session:</w:t>
            </w:r>
            <w:r w:rsidRPr="001B10FF">
              <w:rPr>
                <w:rFonts w:ascii="Times New Roman" w:hAnsi="Times New Roman" w:cs="Times New Roman"/>
                <w:b/>
                <w:color w:val="3B3B3B"/>
                <w:w w:val="95"/>
                <w:sz w:val="24"/>
                <w:szCs w:val="24"/>
              </w:rPr>
              <w:t>202</w:t>
            </w:r>
            <w:r w:rsidRPr="001B10FF">
              <w:rPr>
                <w:rFonts w:ascii="Times New Roman" w:hAnsi="Times New Roman" w:cs="Times New Roman"/>
                <w:b/>
                <w:color w:val="424242"/>
                <w:w w:val="95"/>
                <w:sz w:val="24"/>
                <w:szCs w:val="24"/>
              </w:rPr>
              <w:t>2-2023</w:t>
            </w:r>
          </w:p>
        </w:tc>
      </w:tr>
      <w:tr w:rsidR="002759AC" w:rsidRPr="001B10FF" w:rsidTr="00710F5F">
        <w:tc>
          <w:tcPr>
            <w:tcW w:w="738" w:type="dxa"/>
          </w:tcPr>
          <w:p w:rsidR="002759AC" w:rsidRPr="001B10FF" w:rsidRDefault="002759AC" w:rsidP="00710F5F">
            <w:pPr>
              <w:jc w:val="center"/>
              <w:rPr>
                <w:rFonts w:ascii="Times New Roman" w:hAnsi="Times New Roman" w:cs="Times New Roman"/>
                <w:sz w:val="24"/>
                <w:szCs w:val="24"/>
              </w:rPr>
            </w:pPr>
            <w:r w:rsidRPr="001B10FF">
              <w:rPr>
                <w:rFonts w:ascii="Times New Roman" w:hAnsi="Times New Roman" w:cs="Times New Roman"/>
                <w:sz w:val="24"/>
                <w:szCs w:val="24"/>
              </w:rPr>
              <w:t>1</w:t>
            </w:r>
          </w:p>
        </w:tc>
        <w:tc>
          <w:tcPr>
            <w:tcW w:w="2160" w:type="dxa"/>
          </w:tcPr>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color w:val="343434"/>
                <w:sz w:val="24"/>
                <w:szCs w:val="24"/>
              </w:rPr>
              <w:t xml:space="preserve">Course </w:t>
            </w:r>
            <w:r w:rsidRPr="001B10FF">
              <w:rPr>
                <w:rFonts w:ascii="Times New Roman" w:hAnsi="Times New Roman" w:cs="Times New Roman"/>
                <w:color w:val="383838"/>
                <w:sz w:val="24"/>
                <w:szCs w:val="24"/>
              </w:rPr>
              <w:t>Code</w:t>
            </w:r>
          </w:p>
        </w:tc>
        <w:tc>
          <w:tcPr>
            <w:tcW w:w="7200" w:type="dxa"/>
            <w:gridSpan w:val="4"/>
          </w:tcPr>
          <w:p w:rsidR="002759AC" w:rsidRPr="00FA451E" w:rsidRDefault="002759AC" w:rsidP="00710F5F">
            <w:pPr>
              <w:rPr>
                <w:rFonts w:ascii="Times New Roman" w:hAnsi="Times New Roman" w:cs="Times New Roman"/>
                <w:b/>
                <w:bCs/>
                <w:sz w:val="24"/>
                <w:szCs w:val="24"/>
              </w:rPr>
            </w:pPr>
            <w:r w:rsidRPr="001B10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10FF">
              <w:rPr>
                <w:rFonts w:ascii="Times New Roman" w:hAnsi="Times New Roman" w:cs="Times New Roman"/>
                <w:sz w:val="24"/>
                <w:szCs w:val="24"/>
              </w:rPr>
              <w:t xml:space="preserve"> </w:t>
            </w:r>
            <w:r w:rsidRPr="00FA451E">
              <w:rPr>
                <w:rFonts w:ascii="Times New Roman" w:hAnsi="Times New Roman" w:cs="Times New Roman"/>
                <w:b/>
                <w:bCs/>
                <w:sz w:val="24"/>
                <w:szCs w:val="24"/>
              </w:rPr>
              <w:t>BBBAG-101</w:t>
            </w:r>
          </w:p>
        </w:tc>
      </w:tr>
      <w:tr w:rsidR="002759AC" w:rsidRPr="001B10FF" w:rsidTr="00710F5F">
        <w:tc>
          <w:tcPr>
            <w:tcW w:w="738" w:type="dxa"/>
          </w:tcPr>
          <w:p w:rsidR="002759AC" w:rsidRPr="001B10FF" w:rsidRDefault="002759AC" w:rsidP="00710F5F">
            <w:pPr>
              <w:jc w:val="center"/>
              <w:rPr>
                <w:rFonts w:ascii="Times New Roman" w:hAnsi="Times New Roman" w:cs="Times New Roman"/>
                <w:sz w:val="24"/>
                <w:szCs w:val="24"/>
              </w:rPr>
            </w:pPr>
            <w:r w:rsidRPr="001B10FF">
              <w:rPr>
                <w:rFonts w:ascii="Times New Roman" w:hAnsi="Times New Roman" w:cs="Times New Roman"/>
                <w:sz w:val="24"/>
                <w:szCs w:val="24"/>
              </w:rPr>
              <w:t>2</w:t>
            </w:r>
          </w:p>
        </w:tc>
        <w:tc>
          <w:tcPr>
            <w:tcW w:w="2160" w:type="dxa"/>
          </w:tcPr>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color w:val="333333"/>
                <w:w w:val="105"/>
                <w:sz w:val="24"/>
                <w:szCs w:val="24"/>
              </w:rPr>
              <w:t xml:space="preserve">Course </w:t>
            </w:r>
            <w:r w:rsidRPr="001B10FF">
              <w:rPr>
                <w:rFonts w:ascii="Times New Roman" w:hAnsi="Times New Roman" w:cs="Times New Roman"/>
                <w:color w:val="2F2F2F"/>
                <w:w w:val="105"/>
                <w:sz w:val="24"/>
                <w:szCs w:val="24"/>
              </w:rPr>
              <w:t>Title</w:t>
            </w:r>
          </w:p>
        </w:tc>
        <w:tc>
          <w:tcPr>
            <w:tcW w:w="7200" w:type="dxa"/>
            <w:gridSpan w:val="4"/>
          </w:tcPr>
          <w:p w:rsidR="002759AC" w:rsidRPr="001B10FF" w:rsidRDefault="002759AC" w:rsidP="00710F5F">
            <w:pPr>
              <w:jc w:val="center"/>
              <w:rPr>
                <w:rFonts w:ascii="Times New Roman" w:hAnsi="Times New Roman" w:cs="Times New Roman"/>
                <w:b/>
                <w:bCs/>
                <w:sz w:val="24"/>
                <w:szCs w:val="24"/>
              </w:rPr>
            </w:pPr>
            <w:r w:rsidRPr="001B10FF">
              <w:rPr>
                <w:rFonts w:ascii="Times New Roman" w:eastAsia="Times New Roman" w:hAnsi="Times New Roman" w:cs="Times New Roman"/>
                <w:b/>
                <w:bCs/>
                <w:color w:val="000000"/>
                <w:sz w:val="24"/>
                <w:szCs w:val="24"/>
                <w:lang w:eastAsia="en-IN"/>
              </w:rPr>
              <w:t>Busi</w:t>
            </w:r>
            <w:r>
              <w:rPr>
                <w:rFonts w:ascii="Times New Roman" w:eastAsia="Times New Roman" w:hAnsi="Times New Roman" w:cs="Times New Roman"/>
                <w:b/>
                <w:bCs/>
                <w:color w:val="000000"/>
                <w:sz w:val="24"/>
                <w:szCs w:val="24"/>
                <w:lang w:eastAsia="en-IN"/>
              </w:rPr>
              <w:t>ness Organization (PAPER-</w:t>
            </w:r>
            <w:r w:rsidRPr="001B10FF">
              <w:rPr>
                <w:rFonts w:ascii="Times New Roman" w:eastAsia="Times New Roman" w:hAnsi="Times New Roman" w:cs="Times New Roman"/>
                <w:b/>
                <w:bCs/>
                <w:color w:val="000000"/>
                <w:sz w:val="24"/>
                <w:szCs w:val="24"/>
                <w:lang w:eastAsia="en-IN"/>
              </w:rPr>
              <w:t>V)</w:t>
            </w:r>
          </w:p>
        </w:tc>
      </w:tr>
      <w:tr w:rsidR="002759AC" w:rsidRPr="001B10FF" w:rsidTr="00710F5F">
        <w:tc>
          <w:tcPr>
            <w:tcW w:w="738" w:type="dxa"/>
          </w:tcPr>
          <w:p w:rsidR="002759AC" w:rsidRPr="001B10FF" w:rsidRDefault="002759AC" w:rsidP="00710F5F">
            <w:pPr>
              <w:jc w:val="center"/>
              <w:rPr>
                <w:rFonts w:ascii="Times New Roman" w:hAnsi="Times New Roman" w:cs="Times New Roman"/>
                <w:sz w:val="24"/>
                <w:szCs w:val="24"/>
              </w:rPr>
            </w:pPr>
            <w:r w:rsidRPr="001B10FF">
              <w:rPr>
                <w:rFonts w:ascii="Times New Roman" w:hAnsi="Times New Roman" w:cs="Times New Roman"/>
                <w:sz w:val="24"/>
                <w:szCs w:val="24"/>
              </w:rPr>
              <w:t>3</w:t>
            </w:r>
          </w:p>
        </w:tc>
        <w:tc>
          <w:tcPr>
            <w:tcW w:w="2160" w:type="dxa"/>
          </w:tcPr>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color w:val="313131"/>
                <w:sz w:val="24"/>
                <w:szCs w:val="24"/>
              </w:rPr>
              <w:t xml:space="preserve">Course </w:t>
            </w:r>
            <w:r w:rsidRPr="001B10FF">
              <w:rPr>
                <w:rFonts w:ascii="Times New Roman" w:hAnsi="Times New Roman" w:cs="Times New Roman"/>
                <w:color w:val="343434"/>
                <w:sz w:val="24"/>
                <w:szCs w:val="24"/>
              </w:rPr>
              <w:t>Type</w:t>
            </w:r>
          </w:p>
        </w:tc>
        <w:tc>
          <w:tcPr>
            <w:tcW w:w="7200" w:type="dxa"/>
            <w:gridSpan w:val="4"/>
          </w:tcPr>
          <w:p w:rsidR="002759AC" w:rsidRPr="001B10FF" w:rsidRDefault="002759AC" w:rsidP="00710F5F">
            <w:pPr>
              <w:rPr>
                <w:rFonts w:ascii="Times New Roman" w:hAnsi="Times New Roman" w:cs="Times New Roman"/>
                <w:b/>
                <w:bCs/>
                <w:sz w:val="24"/>
                <w:szCs w:val="24"/>
              </w:rPr>
            </w:pPr>
            <w:r>
              <w:rPr>
                <w:rFonts w:ascii="Times New Roman" w:hAnsi="Times New Roman" w:cs="Times New Roman"/>
                <w:b/>
                <w:bCs/>
                <w:sz w:val="24"/>
                <w:szCs w:val="24"/>
              </w:rPr>
              <w:t xml:space="preserve">                                     Generic Elective</w:t>
            </w:r>
          </w:p>
        </w:tc>
      </w:tr>
      <w:tr w:rsidR="002759AC" w:rsidRPr="001B10FF" w:rsidTr="00710F5F">
        <w:tc>
          <w:tcPr>
            <w:tcW w:w="738" w:type="dxa"/>
          </w:tcPr>
          <w:p w:rsidR="002759AC" w:rsidRPr="001B10FF" w:rsidRDefault="002759AC" w:rsidP="00710F5F">
            <w:pPr>
              <w:jc w:val="center"/>
              <w:rPr>
                <w:rFonts w:ascii="Times New Roman" w:hAnsi="Times New Roman" w:cs="Times New Roman"/>
                <w:sz w:val="24"/>
                <w:szCs w:val="24"/>
              </w:rPr>
            </w:pPr>
            <w:r w:rsidRPr="001B10FF">
              <w:rPr>
                <w:rFonts w:ascii="Times New Roman" w:hAnsi="Times New Roman" w:cs="Times New Roman"/>
                <w:sz w:val="24"/>
                <w:szCs w:val="24"/>
              </w:rPr>
              <w:t>4</w:t>
            </w:r>
          </w:p>
        </w:tc>
        <w:tc>
          <w:tcPr>
            <w:tcW w:w="2160" w:type="dxa"/>
          </w:tcPr>
          <w:p w:rsidR="002759AC" w:rsidRPr="001B10FF" w:rsidRDefault="002759AC" w:rsidP="00710F5F">
            <w:pPr>
              <w:pStyle w:val="TableParagraph"/>
              <w:spacing w:line="227" w:lineRule="exact"/>
              <w:rPr>
                <w:sz w:val="24"/>
                <w:szCs w:val="24"/>
              </w:rPr>
            </w:pPr>
            <w:r w:rsidRPr="001B10FF">
              <w:rPr>
                <w:color w:val="313131"/>
                <w:w w:val="105"/>
                <w:sz w:val="24"/>
                <w:szCs w:val="24"/>
              </w:rPr>
              <w:t>Pre-requisite</w:t>
            </w:r>
          </w:p>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color w:val="313131"/>
                <w:sz w:val="24"/>
                <w:szCs w:val="24"/>
              </w:rPr>
              <w:t xml:space="preserve">(if </w:t>
            </w:r>
            <w:r w:rsidRPr="001B10FF">
              <w:rPr>
                <w:rFonts w:ascii="Times New Roman" w:hAnsi="Times New Roman" w:cs="Times New Roman"/>
                <w:color w:val="333333"/>
                <w:sz w:val="24"/>
                <w:szCs w:val="24"/>
              </w:rPr>
              <w:t>any)</w:t>
            </w:r>
          </w:p>
        </w:tc>
        <w:tc>
          <w:tcPr>
            <w:tcW w:w="7200" w:type="dxa"/>
            <w:gridSpan w:val="4"/>
          </w:tcPr>
          <w:p w:rsidR="002759AC" w:rsidRPr="001B10FF" w:rsidRDefault="002759AC" w:rsidP="00710F5F">
            <w:pPr>
              <w:rPr>
                <w:rFonts w:ascii="Times New Roman" w:hAnsi="Times New Roman" w:cs="Times New Roman"/>
                <w:sz w:val="24"/>
                <w:szCs w:val="24"/>
              </w:rPr>
            </w:pPr>
            <w:r>
              <w:rPr>
                <w:rFonts w:ascii="Times New Roman" w:hAnsi="Times New Roman" w:cs="Times New Roman"/>
                <w:sz w:val="24"/>
                <w:szCs w:val="24"/>
              </w:rPr>
              <w:t xml:space="preserve">                                      Pass in Class XII</w:t>
            </w:r>
          </w:p>
        </w:tc>
      </w:tr>
      <w:tr w:rsidR="002759AC" w:rsidRPr="001B10FF" w:rsidTr="00710F5F">
        <w:tc>
          <w:tcPr>
            <w:tcW w:w="738" w:type="dxa"/>
          </w:tcPr>
          <w:p w:rsidR="002759AC" w:rsidRPr="001B10FF" w:rsidRDefault="002759AC" w:rsidP="00710F5F">
            <w:pPr>
              <w:jc w:val="center"/>
              <w:rPr>
                <w:rFonts w:ascii="Times New Roman" w:hAnsi="Times New Roman" w:cs="Times New Roman"/>
                <w:sz w:val="24"/>
                <w:szCs w:val="24"/>
              </w:rPr>
            </w:pPr>
            <w:r w:rsidRPr="001B10FF">
              <w:rPr>
                <w:rFonts w:ascii="Times New Roman" w:hAnsi="Times New Roman" w:cs="Times New Roman"/>
                <w:sz w:val="24"/>
                <w:szCs w:val="24"/>
              </w:rPr>
              <w:t>5</w:t>
            </w:r>
          </w:p>
        </w:tc>
        <w:tc>
          <w:tcPr>
            <w:tcW w:w="2160" w:type="dxa"/>
          </w:tcPr>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color w:val="313131"/>
                <w:w w:val="105"/>
                <w:sz w:val="24"/>
                <w:szCs w:val="24"/>
              </w:rPr>
              <w:t>Objectives</w:t>
            </w:r>
          </w:p>
        </w:tc>
        <w:tc>
          <w:tcPr>
            <w:tcW w:w="7200" w:type="dxa"/>
            <w:gridSpan w:val="4"/>
            <w:vAlign w:val="center"/>
          </w:tcPr>
          <w:p w:rsidR="002759AC" w:rsidRPr="001B10FF" w:rsidRDefault="002759AC" w:rsidP="00710F5F">
            <w:pPr>
              <w:pStyle w:val="TableParagraph"/>
              <w:spacing w:before="8"/>
              <w:rPr>
                <w:sz w:val="24"/>
                <w:szCs w:val="24"/>
              </w:rPr>
            </w:pPr>
            <w:r w:rsidRPr="001B10FF">
              <w:rPr>
                <w:color w:val="000000"/>
                <w:sz w:val="24"/>
                <w:szCs w:val="24"/>
                <w:lang w:eastAsia="en-IN" w:bidi="hi-IN"/>
              </w:rPr>
              <w:t>To acquaint learners with the basics of business concepts and functions, forms of business organization, and functions of management.</w:t>
            </w:r>
          </w:p>
        </w:tc>
      </w:tr>
      <w:tr w:rsidR="002759AC" w:rsidRPr="001B10FF" w:rsidTr="00710F5F">
        <w:trPr>
          <w:trHeight w:val="3410"/>
        </w:trPr>
        <w:tc>
          <w:tcPr>
            <w:tcW w:w="738" w:type="dxa"/>
          </w:tcPr>
          <w:p w:rsidR="002759AC" w:rsidRPr="001B10FF" w:rsidRDefault="002759AC" w:rsidP="00710F5F">
            <w:pPr>
              <w:jc w:val="center"/>
              <w:rPr>
                <w:rFonts w:ascii="Times New Roman" w:hAnsi="Times New Roman" w:cs="Times New Roman"/>
                <w:sz w:val="24"/>
                <w:szCs w:val="24"/>
              </w:rPr>
            </w:pPr>
            <w:r w:rsidRPr="001B10FF">
              <w:rPr>
                <w:rFonts w:ascii="Times New Roman" w:hAnsi="Times New Roman" w:cs="Times New Roman"/>
                <w:sz w:val="24"/>
                <w:szCs w:val="24"/>
              </w:rPr>
              <w:t>6</w:t>
            </w:r>
          </w:p>
        </w:tc>
        <w:tc>
          <w:tcPr>
            <w:tcW w:w="2160" w:type="dxa"/>
          </w:tcPr>
          <w:p w:rsidR="002759AC" w:rsidRPr="001B10FF" w:rsidRDefault="002759AC" w:rsidP="00710F5F">
            <w:pPr>
              <w:pStyle w:val="TableParagraph"/>
              <w:spacing w:line="233" w:lineRule="exact"/>
              <w:rPr>
                <w:sz w:val="24"/>
                <w:szCs w:val="24"/>
              </w:rPr>
            </w:pPr>
            <w:r w:rsidRPr="001B10FF">
              <w:rPr>
                <w:color w:val="333333"/>
                <w:sz w:val="24"/>
                <w:szCs w:val="24"/>
              </w:rPr>
              <w:t xml:space="preserve">Course </w:t>
            </w:r>
            <w:r w:rsidRPr="001B10FF">
              <w:rPr>
                <w:color w:val="313131"/>
                <w:sz w:val="24"/>
                <w:szCs w:val="24"/>
              </w:rPr>
              <w:t>Learning</w:t>
            </w:r>
          </w:p>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color w:val="343434"/>
                <w:sz w:val="24"/>
                <w:szCs w:val="24"/>
              </w:rPr>
              <w:t xml:space="preserve">Outcomes </w:t>
            </w:r>
            <w:r w:rsidRPr="001B10FF">
              <w:rPr>
                <w:rFonts w:ascii="Times New Roman" w:hAnsi="Times New Roman" w:cs="Times New Roman"/>
                <w:color w:val="313131"/>
                <w:sz w:val="24"/>
                <w:szCs w:val="24"/>
              </w:rPr>
              <w:t>(CLO)</w:t>
            </w:r>
          </w:p>
        </w:tc>
        <w:tc>
          <w:tcPr>
            <w:tcW w:w="7200" w:type="dxa"/>
            <w:gridSpan w:val="4"/>
          </w:tcPr>
          <w:p w:rsidR="002759AC" w:rsidRPr="001B10FF" w:rsidRDefault="002759AC" w:rsidP="00710F5F">
            <w:pPr>
              <w:rPr>
                <w:rFonts w:ascii="Times New Roman" w:hAnsi="Times New Roman" w:cs="Times New Roman"/>
                <w:b/>
                <w:bCs/>
                <w:sz w:val="24"/>
                <w:szCs w:val="24"/>
              </w:rPr>
            </w:pPr>
            <w:r w:rsidRPr="001B10FF">
              <w:rPr>
                <w:rFonts w:ascii="Times New Roman" w:hAnsi="Times New Roman" w:cs="Times New Roman"/>
                <w:b/>
                <w:bCs/>
                <w:sz w:val="24"/>
                <w:szCs w:val="24"/>
              </w:rPr>
              <w:t>After completion of the course, the learners will be able to:</w:t>
            </w:r>
          </w:p>
          <w:p w:rsidR="002759AC" w:rsidRPr="001B10FF" w:rsidRDefault="002759AC" w:rsidP="00710F5F">
            <w:pPr>
              <w:pStyle w:val="Default"/>
            </w:pPr>
            <w:r w:rsidRPr="001B10FF">
              <w:t>1. Acquire the knowledge of business, profession, partnership firm and joint stock company, and distinguish and explain each form of business.</w:t>
            </w:r>
          </w:p>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sz w:val="24"/>
                <w:szCs w:val="24"/>
              </w:rPr>
              <w:t xml:space="preserve">2. Understand </w:t>
            </w:r>
            <w:r w:rsidRPr="001B10FF">
              <w:rPr>
                <w:rFonts w:ascii="Times New Roman" w:hAnsi="Times New Roman" w:cs="Times New Roman"/>
                <w:color w:val="000000"/>
                <w:sz w:val="24"/>
                <w:szCs w:val="24"/>
              </w:rPr>
              <w:t>Business &amp; Environment Interface. And social responsibility of business</w:t>
            </w:r>
            <w:r>
              <w:rPr>
                <w:rFonts w:ascii="Times New Roman" w:hAnsi="Times New Roman" w:cs="Times New Roman"/>
                <w:color w:val="000000"/>
                <w:sz w:val="24"/>
                <w:szCs w:val="24"/>
              </w:rPr>
              <w:t>.</w:t>
            </w:r>
          </w:p>
          <w:p w:rsidR="002759AC" w:rsidRPr="001B10FF" w:rsidRDefault="002759AC" w:rsidP="00710F5F">
            <w:pPr>
              <w:rPr>
                <w:rFonts w:ascii="Times New Roman" w:hAnsi="Times New Roman" w:cs="Times New Roman"/>
                <w:sz w:val="24"/>
                <w:szCs w:val="24"/>
              </w:rPr>
            </w:pPr>
            <w:proofErr w:type="gramStart"/>
            <w:r w:rsidRPr="001B10FF">
              <w:rPr>
                <w:rFonts w:ascii="Times New Roman" w:hAnsi="Times New Roman" w:cs="Times New Roman"/>
                <w:sz w:val="24"/>
                <w:szCs w:val="24"/>
              </w:rPr>
              <w:t>3.Understand</w:t>
            </w:r>
            <w:proofErr w:type="gramEnd"/>
            <w:r w:rsidRPr="001B10FF">
              <w:rPr>
                <w:rFonts w:ascii="Times New Roman" w:hAnsi="Times New Roman" w:cs="Times New Roman"/>
                <w:sz w:val="24"/>
                <w:szCs w:val="24"/>
              </w:rPr>
              <w:t xml:space="preserve"> the importance of business and its types, factors influencing the size of firms, classifications and importance of plant  layout and equipments</w:t>
            </w:r>
            <w:r>
              <w:rPr>
                <w:rFonts w:ascii="Times New Roman" w:hAnsi="Times New Roman" w:cs="Times New Roman"/>
                <w:sz w:val="24"/>
                <w:szCs w:val="24"/>
              </w:rPr>
              <w:t>.</w:t>
            </w:r>
          </w:p>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sz w:val="24"/>
                <w:szCs w:val="24"/>
              </w:rPr>
              <w:t>4. Analyze the cooperative organization.</w:t>
            </w:r>
          </w:p>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sz w:val="24"/>
                <w:szCs w:val="24"/>
              </w:rPr>
              <w:t xml:space="preserve"> 5. Analyze the various source of finance and role of chamber of commerce in business promotions. Develop the analytical skill of business finance.</w:t>
            </w:r>
          </w:p>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sz w:val="24"/>
                <w:szCs w:val="24"/>
              </w:rPr>
              <w:t>6. Understand the various business Combinations</w:t>
            </w:r>
            <w:r>
              <w:rPr>
                <w:rFonts w:ascii="Times New Roman" w:hAnsi="Times New Roman" w:cs="Times New Roman"/>
                <w:sz w:val="24"/>
                <w:szCs w:val="24"/>
              </w:rPr>
              <w:t>.</w:t>
            </w:r>
          </w:p>
        </w:tc>
      </w:tr>
      <w:tr w:rsidR="002759AC" w:rsidRPr="001B10FF" w:rsidTr="00710F5F">
        <w:tc>
          <w:tcPr>
            <w:tcW w:w="738" w:type="dxa"/>
          </w:tcPr>
          <w:p w:rsidR="002759AC" w:rsidRPr="001B10FF" w:rsidRDefault="002759AC" w:rsidP="00710F5F">
            <w:pPr>
              <w:jc w:val="center"/>
              <w:rPr>
                <w:rFonts w:ascii="Times New Roman" w:hAnsi="Times New Roman" w:cs="Times New Roman"/>
                <w:sz w:val="24"/>
                <w:szCs w:val="24"/>
              </w:rPr>
            </w:pPr>
            <w:r w:rsidRPr="001B10FF">
              <w:rPr>
                <w:rFonts w:ascii="Times New Roman" w:hAnsi="Times New Roman" w:cs="Times New Roman"/>
                <w:sz w:val="24"/>
                <w:szCs w:val="24"/>
              </w:rPr>
              <w:t>7</w:t>
            </w:r>
          </w:p>
        </w:tc>
        <w:tc>
          <w:tcPr>
            <w:tcW w:w="2160" w:type="dxa"/>
          </w:tcPr>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color w:val="2F2F2F"/>
                <w:w w:val="105"/>
                <w:sz w:val="24"/>
                <w:szCs w:val="24"/>
              </w:rPr>
              <w:t xml:space="preserve">Credit </w:t>
            </w:r>
            <w:r w:rsidRPr="001B10FF">
              <w:rPr>
                <w:rFonts w:ascii="Times New Roman" w:hAnsi="Times New Roman" w:cs="Times New Roman"/>
                <w:color w:val="363636"/>
                <w:w w:val="105"/>
                <w:sz w:val="24"/>
                <w:szCs w:val="24"/>
              </w:rPr>
              <w:t>Value   04</w:t>
            </w:r>
          </w:p>
        </w:tc>
        <w:tc>
          <w:tcPr>
            <w:tcW w:w="7200" w:type="dxa"/>
            <w:gridSpan w:val="4"/>
          </w:tcPr>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sz w:val="24"/>
                <w:szCs w:val="24"/>
              </w:rPr>
              <w:t>Theory: 03  Tutorial: 01</w:t>
            </w:r>
          </w:p>
        </w:tc>
      </w:tr>
      <w:tr w:rsidR="002759AC" w:rsidRPr="001B10FF" w:rsidTr="00710F5F">
        <w:tc>
          <w:tcPr>
            <w:tcW w:w="738" w:type="dxa"/>
          </w:tcPr>
          <w:p w:rsidR="002759AC" w:rsidRPr="001B10FF" w:rsidRDefault="002759AC" w:rsidP="00710F5F">
            <w:pPr>
              <w:jc w:val="center"/>
              <w:rPr>
                <w:rFonts w:ascii="Times New Roman" w:hAnsi="Times New Roman" w:cs="Times New Roman"/>
                <w:sz w:val="24"/>
                <w:szCs w:val="24"/>
              </w:rPr>
            </w:pPr>
            <w:r w:rsidRPr="001B10FF">
              <w:rPr>
                <w:rFonts w:ascii="Times New Roman" w:hAnsi="Times New Roman" w:cs="Times New Roman"/>
                <w:sz w:val="24"/>
                <w:szCs w:val="24"/>
              </w:rPr>
              <w:t>8</w:t>
            </w:r>
          </w:p>
        </w:tc>
        <w:tc>
          <w:tcPr>
            <w:tcW w:w="2160" w:type="dxa"/>
          </w:tcPr>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color w:val="2F2F2F"/>
                <w:w w:val="105"/>
                <w:sz w:val="24"/>
                <w:szCs w:val="24"/>
              </w:rPr>
              <w:t xml:space="preserve">Total Marks: </w:t>
            </w:r>
          </w:p>
        </w:tc>
        <w:tc>
          <w:tcPr>
            <w:tcW w:w="3870" w:type="dxa"/>
            <w:gridSpan w:val="2"/>
          </w:tcPr>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sz w:val="24"/>
                <w:szCs w:val="24"/>
              </w:rPr>
              <w:t>Max. Marks:100</w:t>
            </w:r>
          </w:p>
        </w:tc>
        <w:tc>
          <w:tcPr>
            <w:tcW w:w="3330" w:type="dxa"/>
            <w:gridSpan w:val="2"/>
          </w:tcPr>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sz w:val="24"/>
                <w:szCs w:val="24"/>
              </w:rPr>
              <w:t>Min Passing Marks:40</w:t>
            </w:r>
          </w:p>
        </w:tc>
      </w:tr>
    </w:tbl>
    <w:p w:rsidR="002759AC" w:rsidRPr="001B10FF" w:rsidRDefault="002759AC" w:rsidP="002759AC">
      <w:pPr>
        <w:rPr>
          <w:rFonts w:ascii="Times New Roman" w:hAnsi="Times New Roman" w:cs="Times New Roman"/>
          <w:sz w:val="24"/>
          <w:szCs w:val="24"/>
        </w:rPr>
      </w:pPr>
    </w:p>
    <w:tbl>
      <w:tblPr>
        <w:tblStyle w:val="TableGrid"/>
        <w:tblW w:w="10098" w:type="dxa"/>
        <w:tblLook w:val="04A0"/>
      </w:tblPr>
      <w:tblGrid>
        <w:gridCol w:w="1152"/>
        <w:gridCol w:w="7435"/>
        <w:gridCol w:w="1511"/>
      </w:tblGrid>
      <w:tr w:rsidR="002759AC" w:rsidRPr="001B10FF" w:rsidTr="00710F5F">
        <w:tc>
          <w:tcPr>
            <w:tcW w:w="10098" w:type="dxa"/>
            <w:gridSpan w:val="3"/>
          </w:tcPr>
          <w:p w:rsidR="002759AC" w:rsidRPr="001B10FF" w:rsidRDefault="002759AC" w:rsidP="00710F5F">
            <w:pPr>
              <w:jc w:val="center"/>
              <w:rPr>
                <w:rFonts w:ascii="Times New Roman" w:hAnsi="Times New Roman" w:cs="Times New Roman"/>
                <w:b/>
                <w:bCs/>
                <w:sz w:val="24"/>
                <w:szCs w:val="24"/>
              </w:rPr>
            </w:pPr>
            <w:r w:rsidRPr="001B10FF">
              <w:rPr>
                <w:rFonts w:ascii="Times New Roman" w:hAnsi="Times New Roman" w:cs="Times New Roman"/>
                <w:b/>
                <w:bCs/>
                <w:color w:val="383838"/>
                <w:sz w:val="24"/>
                <w:szCs w:val="24"/>
              </w:rPr>
              <w:t xml:space="preserve">Part </w:t>
            </w:r>
            <w:r w:rsidRPr="001B10FF">
              <w:rPr>
                <w:rFonts w:ascii="Times New Roman" w:hAnsi="Times New Roman" w:cs="Times New Roman"/>
                <w:b/>
                <w:bCs/>
                <w:color w:val="313131"/>
                <w:sz w:val="24"/>
                <w:szCs w:val="24"/>
              </w:rPr>
              <w:t xml:space="preserve">B: </w:t>
            </w:r>
            <w:r w:rsidRPr="001B10FF">
              <w:rPr>
                <w:rFonts w:ascii="Times New Roman" w:hAnsi="Times New Roman" w:cs="Times New Roman"/>
                <w:b/>
                <w:bCs/>
                <w:color w:val="232323"/>
                <w:sz w:val="24"/>
                <w:szCs w:val="24"/>
              </w:rPr>
              <w:t xml:space="preserve">Content of </w:t>
            </w:r>
            <w:r w:rsidRPr="001B10FF">
              <w:rPr>
                <w:rFonts w:ascii="Times New Roman" w:hAnsi="Times New Roman" w:cs="Times New Roman"/>
                <w:b/>
                <w:bCs/>
                <w:color w:val="343434"/>
                <w:sz w:val="24"/>
                <w:szCs w:val="24"/>
              </w:rPr>
              <w:t xml:space="preserve">the </w:t>
            </w:r>
            <w:r w:rsidRPr="001B10FF">
              <w:rPr>
                <w:rFonts w:ascii="Times New Roman" w:hAnsi="Times New Roman" w:cs="Times New Roman"/>
                <w:b/>
                <w:bCs/>
                <w:color w:val="333333"/>
                <w:sz w:val="24"/>
                <w:szCs w:val="24"/>
              </w:rPr>
              <w:t>Course</w:t>
            </w:r>
          </w:p>
        </w:tc>
      </w:tr>
      <w:tr w:rsidR="002759AC" w:rsidRPr="001B10FF" w:rsidTr="00710F5F">
        <w:tc>
          <w:tcPr>
            <w:tcW w:w="10098" w:type="dxa"/>
            <w:gridSpan w:val="3"/>
          </w:tcPr>
          <w:p w:rsidR="002759AC" w:rsidRPr="001B10FF" w:rsidRDefault="002759AC" w:rsidP="00710F5F">
            <w:pPr>
              <w:pStyle w:val="TableParagraph"/>
              <w:spacing w:line="233" w:lineRule="exact"/>
              <w:ind w:right="1421"/>
              <w:jc w:val="center"/>
              <w:rPr>
                <w:sz w:val="24"/>
                <w:szCs w:val="24"/>
              </w:rPr>
            </w:pPr>
            <w:r w:rsidRPr="001B10FF">
              <w:rPr>
                <w:color w:val="313131"/>
                <w:sz w:val="24"/>
                <w:szCs w:val="24"/>
              </w:rPr>
              <w:t xml:space="preserve">Total </w:t>
            </w:r>
            <w:r w:rsidRPr="001B10FF">
              <w:rPr>
                <w:color w:val="343434"/>
                <w:sz w:val="24"/>
                <w:szCs w:val="24"/>
              </w:rPr>
              <w:t xml:space="preserve">No. </w:t>
            </w:r>
            <w:r w:rsidRPr="001B10FF">
              <w:rPr>
                <w:color w:val="363636"/>
                <w:sz w:val="24"/>
                <w:szCs w:val="24"/>
              </w:rPr>
              <w:t xml:space="preserve">of </w:t>
            </w:r>
            <w:r w:rsidRPr="001B10FF">
              <w:rPr>
                <w:color w:val="2F2F2F"/>
                <w:sz w:val="24"/>
                <w:szCs w:val="24"/>
              </w:rPr>
              <w:t xml:space="preserve">Lecturer </w:t>
            </w:r>
            <w:r w:rsidRPr="001B10FF">
              <w:rPr>
                <w:color w:val="282828"/>
                <w:sz w:val="24"/>
                <w:szCs w:val="24"/>
              </w:rPr>
              <w:t xml:space="preserve">(in </w:t>
            </w:r>
            <w:r w:rsidRPr="001B10FF">
              <w:rPr>
                <w:color w:val="383838"/>
                <w:sz w:val="24"/>
                <w:szCs w:val="24"/>
              </w:rPr>
              <w:t xml:space="preserve">per </w:t>
            </w:r>
            <w:r w:rsidRPr="001B10FF">
              <w:rPr>
                <w:color w:val="2A2A2A"/>
                <w:sz w:val="24"/>
                <w:szCs w:val="24"/>
              </w:rPr>
              <w:t>week):05</w:t>
            </w:r>
          </w:p>
          <w:p w:rsidR="002759AC" w:rsidRPr="001B10FF" w:rsidRDefault="002759AC" w:rsidP="00710F5F">
            <w:pPr>
              <w:jc w:val="center"/>
              <w:rPr>
                <w:rFonts w:ascii="Times New Roman" w:hAnsi="Times New Roman" w:cs="Times New Roman"/>
                <w:sz w:val="24"/>
                <w:szCs w:val="24"/>
              </w:rPr>
            </w:pPr>
            <w:r w:rsidRPr="001B10FF">
              <w:rPr>
                <w:rFonts w:ascii="Times New Roman" w:hAnsi="Times New Roman" w:cs="Times New Roman"/>
                <w:color w:val="363636"/>
                <w:sz w:val="24"/>
                <w:szCs w:val="24"/>
              </w:rPr>
              <w:t>Total Lectures</w:t>
            </w:r>
            <w:r w:rsidRPr="001B10FF">
              <w:rPr>
                <w:rFonts w:ascii="Times New Roman" w:hAnsi="Times New Roman" w:cs="Times New Roman"/>
                <w:color w:val="313131"/>
                <w:sz w:val="24"/>
                <w:szCs w:val="24"/>
              </w:rPr>
              <w:t>: 70</w:t>
            </w:r>
          </w:p>
        </w:tc>
      </w:tr>
      <w:tr w:rsidR="002759AC" w:rsidRPr="001B10FF" w:rsidTr="00710F5F">
        <w:tc>
          <w:tcPr>
            <w:tcW w:w="1368" w:type="dxa"/>
          </w:tcPr>
          <w:p w:rsidR="002759AC" w:rsidRPr="001B10FF" w:rsidRDefault="002759AC" w:rsidP="00710F5F">
            <w:pPr>
              <w:jc w:val="center"/>
              <w:rPr>
                <w:rFonts w:ascii="Times New Roman" w:hAnsi="Times New Roman" w:cs="Times New Roman"/>
                <w:sz w:val="24"/>
                <w:szCs w:val="24"/>
              </w:rPr>
            </w:pPr>
            <w:r w:rsidRPr="001B10FF">
              <w:rPr>
                <w:rFonts w:ascii="Times New Roman" w:hAnsi="Times New Roman" w:cs="Times New Roman"/>
                <w:color w:val="3D3D3D"/>
                <w:sz w:val="24"/>
                <w:szCs w:val="24"/>
              </w:rPr>
              <w:t>Unit</w:t>
            </w:r>
          </w:p>
        </w:tc>
        <w:tc>
          <w:tcPr>
            <w:tcW w:w="7020" w:type="dxa"/>
          </w:tcPr>
          <w:p w:rsidR="002759AC" w:rsidRPr="001B10FF" w:rsidRDefault="002759AC" w:rsidP="00710F5F">
            <w:pPr>
              <w:jc w:val="center"/>
              <w:rPr>
                <w:rFonts w:ascii="Times New Roman" w:hAnsi="Times New Roman" w:cs="Times New Roman"/>
                <w:sz w:val="24"/>
                <w:szCs w:val="24"/>
              </w:rPr>
            </w:pPr>
            <w:r w:rsidRPr="001B10FF">
              <w:rPr>
                <w:rFonts w:ascii="Times New Roman" w:hAnsi="Times New Roman" w:cs="Times New Roman"/>
                <w:color w:val="3D3D3D"/>
                <w:sz w:val="24"/>
                <w:szCs w:val="24"/>
              </w:rPr>
              <w:t>Topics</w:t>
            </w:r>
          </w:p>
        </w:tc>
        <w:tc>
          <w:tcPr>
            <w:tcW w:w="1710" w:type="dxa"/>
          </w:tcPr>
          <w:p w:rsidR="002759AC" w:rsidRPr="001B10FF" w:rsidRDefault="002759AC" w:rsidP="00710F5F">
            <w:pPr>
              <w:jc w:val="center"/>
              <w:rPr>
                <w:rFonts w:ascii="Times New Roman" w:hAnsi="Times New Roman" w:cs="Times New Roman"/>
                <w:sz w:val="24"/>
                <w:szCs w:val="24"/>
              </w:rPr>
            </w:pPr>
            <w:r w:rsidRPr="001B10FF">
              <w:rPr>
                <w:rFonts w:ascii="Times New Roman" w:hAnsi="Times New Roman" w:cs="Times New Roman"/>
                <w:color w:val="3B3B3B"/>
                <w:sz w:val="24"/>
                <w:szCs w:val="24"/>
              </w:rPr>
              <w:t xml:space="preserve">No. </w:t>
            </w:r>
            <w:r w:rsidRPr="001B10FF">
              <w:rPr>
                <w:rFonts w:ascii="Times New Roman" w:hAnsi="Times New Roman" w:cs="Times New Roman"/>
                <w:color w:val="424242"/>
                <w:sz w:val="24"/>
                <w:szCs w:val="24"/>
              </w:rPr>
              <w:t>of</w:t>
            </w:r>
            <w:r w:rsidRPr="001B10FF">
              <w:rPr>
                <w:rFonts w:ascii="Times New Roman" w:hAnsi="Times New Roman" w:cs="Times New Roman"/>
                <w:color w:val="333333"/>
                <w:sz w:val="24"/>
                <w:szCs w:val="24"/>
              </w:rPr>
              <w:t xml:space="preserve"> Lectures</w:t>
            </w:r>
          </w:p>
        </w:tc>
      </w:tr>
      <w:tr w:rsidR="002759AC" w:rsidRPr="001B10FF" w:rsidTr="00710F5F">
        <w:trPr>
          <w:trHeight w:val="737"/>
        </w:trPr>
        <w:tc>
          <w:tcPr>
            <w:tcW w:w="1368" w:type="dxa"/>
          </w:tcPr>
          <w:p w:rsidR="002759AC" w:rsidRPr="001B10FF" w:rsidRDefault="002759AC" w:rsidP="00710F5F">
            <w:pPr>
              <w:jc w:val="center"/>
              <w:rPr>
                <w:rFonts w:ascii="Times New Roman" w:hAnsi="Times New Roman" w:cs="Times New Roman"/>
                <w:sz w:val="24"/>
                <w:szCs w:val="24"/>
              </w:rPr>
            </w:pPr>
            <w:r w:rsidRPr="001B10FF">
              <w:rPr>
                <w:rFonts w:ascii="Times New Roman" w:hAnsi="Times New Roman" w:cs="Times New Roman"/>
                <w:sz w:val="24"/>
                <w:szCs w:val="24"/>
              </w:rPr>
              <w:lastRenderedPageBreak/>
              <w:t>I</w:t>
            </w:r>
          </w:p>
        </w:tc>
        <w:tc>
          <w:tcPr>
            <w:tcW w:w="7020" w:type="dxa"/>
            <w:vAlign w:val="center"/>
          </w:tcPr>
          <w:p w:rsidR="002759AC" w:rsidRPr="001B10FF" w:rsidRDefault="002759AC" w:rsidP="00710F5F">
            <w:pPr>
              <w:rPr>
                <w:rFonts w:ascii="Times New Roman" w:hAnsi="Times New Roman" w:cs="Times New Roman"/>
                <w:b/>
                <w:bCs/>
                <w:sz w:val="24"/>
                <w:szCs w:val="24"/>
              </w:rPr>
            </w:pPr>
            <w:r w:rsidRPr="001B10FF">
              <w:rPr>
                <w:rFonts w:ascii="Times New Roman" w:hAnsi="Times New Roman" w:cs="Times New Roman"/>
                <w:b/>
                <w:bCs/>
                <w:sz w:val="24"/>
                <w:szCs w:val="24"/>
              </w:rPr>
              <w:t>Concept and Forms of Business Organizations</w:t>
            </w:r>
          </w:p>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sz w:val="24"/>
                <w:szCs w:val="24"/>
              </w:rPr>
              <w:t>Concepts of Business, Trade, Industry and Commerce, Objectives and functions of Business</w:t>
            </w:r>
            <w:proofErr w:type="gramStart"/>
            <w:r w:rsidRPr="001B10FF">
              <w:rPr>
                <w:rFonts w:ascii="Times New Roman" w:hAnsi="Times New Roman" w:cs="Times New Roman"/>
                <w:sz w:val="24"/>
                <w:szCs w:val="24"/>
              </w:rPr>
              <w:t>,.</w:t>
            </w:r>
            <w:proofErr w:type="gramEnd"/>
          </w:p>
          <w:p w:rsidR="002759AC" w:rsidRPr="001B10FF" w:rsidRDefault="002759AC" w:rsidP="00710F5F">
            <w:pPr>
              <w:autoSpaceDE w:val="0"/>
              <w:autoSpaceDN w:val="0"/>
              <w:adjustRightInd w:val="0"/>
              <w:rPr>
                <w:rFonts w:ascii="Times New Roman" w:hAnsi="Times New Roman" w:cs="Times New Roman"/>
                <w:color w:val="000000"/>
                <w:sz w:val="24"/>
                <w:szCs w:val="24"/>
              </w:rPr>
            </w:pPr>
            <w:r w:rsidRPr="001B10FF">
              <w:rPr>
                <w:rFonts w:ascii="Times New Roman" w:hAnsi="Times New Roman" w:cs="Times New Roman"/>
                <w:b/>
                <w:bCs/>
                <w:color w:val="000000"/>
                <w:sz w:val="24"/>
                <w:szCs w:val="24"/>
              </w:rPr>
              <w:t xml:space="preserve">Business &amp; Environment Interface: </w:t>
            </w:r>
            <w:r w:rsidRPr="001B10FF">
              <w:rPr>
                <w:rFonts w:ascii="Times New Roman" w:hAnsi="Times New Roman" w:cs="Times New Roman"/>
                <w:color w:val="000000"/>
                <w:sz w:val="24"/>
                <w:szCs w:val="24"/>
              </w:rPr>
              <w:t xml:space="preserve">System Approach, Business system and its sub systems &amp; their interaction, Business Environment Kinds of Environment, Impact of Environment or business interface between Business Nature and strategies, Business as a part of Economic System. </w:t>
            </w:r>
          </w:p>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b/>
                <w:bCs/>
                <w:color w:val="000000"/>
                <w:sz w:val="24"/>
                <w:szCs w:val="24"/>
              </w:rPr>
              <w:t xml:space="preserve">Profit Maximization v/s Social Responsibilities of Business: </w:t>
            </w:r>
            <w:r w:rsidRPr="001B10FF">
              <w:rPr>
                <w:rFonts w:ascii="Times New Roman" w:hAnsi="Times New Roman" w:cs="Times New Roman"/>
                <w:color w:val="000000"/>
                <w:sz w:val="24"/>
                <w:szCs w:val="24"/>
              </w:rPr>
              <w:t>Types of Business objectives, Social Responsibly</w:t>
            </w:r>
            <w:r w:rsidRPr="001B10FF">
              <w:rPr>
                <w:rFonts w:ascii="Times New Roman" w:hAnsi="Times New Roman" w:cs="Times New Roman"/>
                <w:sz w:val="24"/>
                <w:szCs w:val="24"/>
              </w:rPr>
              <w:t xml:space="preserve"> of a business</w:t>
            </w:r>
            <w:r w:rsidRPr="001B10FF">
              <w:rPr>
                <w:rFonts w:ascii="Times New Roman" w:hAnsi="Times New Roman" w:cs="Times New Roman"/>
                <w:color w:val="000000"/>
                <w:sz w:val="24"/>
                <w:szCs w:val="24"/>
              </w:rPr>
              <w:t>, Conflict between profit maximization and Social Responsibility. Obligation of business towards different groups of the society.</w:t>
            </w:r>
            <w:r w:rsidRPr="001B10FF">
              <w:rPr>
                <w:rFonts w:ascii="Times New Roman" w:hAnsi="Times New Roman" w:cs="Times New Roman"/>
                <w:sz w:val="24"/>
                <w:szCs w:val="24"/>
              </w:rPr>
              <w:t xml:space="preserve"> Ethical Conduct &amp; Human Values.</w:t>
            </w:r>
          </w:p>
        </w:tc>
        <w:tc>
          <w:tcPr>
            <w:tcW w:w="1710" w:type="dxa"/>
          </w:tcPr>
          <w:p w:rsidR="002759AC" w:rsidRPr="001B10FF" w:rsidRDefault="002759AC" w:rsidP="00710F5F">
            <w:pPr>
              <w:jc w:val="center"/>
              <w:rPr>
                <w:rFonts w:ascii="Times New Roman" w:hAnsi="Times New Roman" w:cs="Times New Roman"/>
                <w:sz w:val="24"/>
                <w:szCs w:val="24"/>
              </w:rPr>
            </w:pPr>
            <w:r w:rsidRPr="001B10FF">
              <w:rPr>
                <w:rFonts w:ascii="Times New Roman" w:hAnsi="Times New Roman" w:cs="Times New Roman"/>
                <w:sz w:val="24"/>
                <w:szCs w:val="24"/>
              </w:rPr>
              <w:t>20</w:t>
            </w:r>
          </w:p>
        </w:tc>
      </w:tr>
      <w:tr w:rsidR="002759AC" w:rsidRPr="001B10FF" w:rsidTr="00710F5F">
        <w:trPr>
          <w:trHeight w:val="728"/>
        </w:trPr>
        <w:tc>
          <w:tcPr>
            <w:tcW w:w="1368" w:type="dxa"/>
          </w:tcPr>
          <w:p w:rsidR="002759AC" w:rsidRPr="001B10FF" w:rsidRDefault="002759AC" w:rsidP="00710F5F">
            <w:pPr>
              <w:jc w:val="center"/>
              <w:rPr>
                <w:rFonts w:ascii="Times New Roman" w:hAnsi="Times New Roman" w:cs="Times New Roman"/>
                <w:sz w:val="24"/>
                <w:szCs w:val="24"/>
              </w:rPr>
            </w:pPr>
            <w:r w:rsidRPr="001B10FF">
              <w:rPr>
                <w:rFonts w:ascii="Times New Roman" w:hAnsi="Times New Roman" w:cs="Times New Roman"/>
                <w:sz w:val="24"/>
                <w:szCs w:val="24"/>
              </w:rPr>
              <w:t>II</w:t>
            </w:r>
          </w:p>
        </w:tc>
        <w:tc>
          <w:tcPr>
            <w:tcW w:w="7020" w:type="dxa"/>
          </w:tcPr>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b/>
                <w:bCs/>
                <w:sz w:val="24"/>
                <w:szCs w:val="24"/>
              </w:rPr>
              <w:t>Forms of Business Organization</w:t>
            </w:r>
            <w:r w:rsidRPr="001B10FF">
              <w:rPr>
                <w:rFonts w:ascii="Times New Roman" w:hAnsi="Times New Roman" w:cs="Times New Roman"/>
                <w:sz w:val="24"/>
                <w:szCs w:val="24"/>
              </w:rPr>
              <w:t xml:space="preserve">: </w:t>
            </w:r>
          </w:p>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b/>
                <w:bCs/>
                <w:sz w:val="24"/>
                <w:szCs w:val="24"/>
              </w:rPr>
              <w:t>Sole proprietorship</w:t>
            </w:r>
            <w:r w:rsidRPr="001B10FF">
              <w:rPr>
                <w:rFonts w:ascii="Times New Roman" w:hAnsi="Times New Roman" w:cs="Times New Roman"/>
                <w:sz w:val="24"/>
                <w:szCs w:val="24"/>
              </w:rPr>
              <w:t>: Meaning, characteristics, advantages and disadvantages of sole proprietorship.</w:t>
            </w:r>
          </w:p>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sz w:val="24"/>
                <w:szCs w:val="24"/>
              </w:rPr>
              <w:t xml:space="preserve"> </w:t>
            </w:r>
            <w:r w:rsidRPr="001B10FF">
              <w:rPr>
                <w:rFonts w:ascii="Times New Roman" w:hAnsi="Times New Roman" w:cs="Times New Roman"/>
                <w:b/>
                <w:bCs/>
                <w:sz w:val="24"/>
                <w:szCs w:val="24"/>
              </w:rPr>
              <w:t>Partnership</w:t>
            </w:r>
            <w:r w:rsidRPr="001B10FF">
              <w:rPr>
                <w:rFonts w:ascii="Times New Roman" w:hAnsi="Times New Roman" w:cs="Times New Roman"/>
                <w:sz w:val="24"/>
                <w:szCs w:val="24"/>
              </w:rPr>
              <w:t>: Meaning, characteristics, kinds, advantages and disadvantages of Partnership, kinds of partners, partnership deed. Registration, Dissolution.</w:t>
            </w:r>
          </w:p>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b/>
                <w:bCs/>
                <w:sz w:val="24"/>
                <w:szCs w:val="24"/>
              </w:rPr>
              <w:t>Joint Stock Company</w:t>
            </w:r>
            <w:r w:rsidRPr="001B10FF">
              <w:rPr>
                <w:rFonts w:ascii="Times New Roman" w:hAnsi="Times New Roman" w:cs="Times New Roman"/>
                <w:sz w:val="24"/>
                <w:szCs w:val="24"/>
              </w:rPr>
              <w:t xml:space="preserve">- Meaning, characteristics, advantage and disadvantage. Kinds of Companies. </w:t>
            </w:r>
          </w:p>
          <w:p w:rsidR="002759AC" w:rsidRPr="001B10FF" w:rsidRDefault="002759AC" w:rsidP="00710F5F">
            <w:pPr>
              <w:rPr>
                <w:rFonts w:ascii="Times New Roman" w:eastAsia="Times New Roman" w:hAnsi="Times New Roman" w:cs="Times New Roman"/>
                <w:color w:val="000000"/>
                <w:sz w:val="24"/>
                <w:szCs w:val="24"/>
                <w:lang w:eastAsia="en-IN"/>
              </w:rPr>
            </w:pPr>
            <w:r w:rsidRPr="001B10FF">
              <w:rPr>
                <w:rFonts w:ascii="Times New Roman" w:hAnsi="Times New Roman" w:cs="Times New Roman"/>
                <w:b/>
                <w:bCs/>
                <w:sz w:val="24"/>
                <w:szCs w:val="24"/>
              </w:rPr>
              <w:t>Hindu undivided family</w:t>
            </w:r>
            <w:r w:rsidRPr="001B10FF">
              <w:rPr>
                <w:rFonts w:ascii="Times New Roman" w:hAnsi="Times New Roman" w:cs="Times New Roman"/>
                <w:sz w:val="24"/>
                <w:szCs w:val="24"/>
              </w:rPr>
              <w:t>: Meaning, characteristics, advantages and disadvantages of Hindu undivided family</w:t>
            </w:r>
          </w:p>
        </w:tc>
        <w:tc>
          <w:tcPr>
            <w:tcW w:w="1710" w:type="dxa"/>
          </w:tcPr>
          <w:p w:rsidR="002759AC" w:rsidRPr="001B10FF" w:rsidRDefault="002759AC" w:rsidP="00710F5F">
            <w:pPr>
              <w:jc w:val="center"/>
              <w:rPr>
                <w:rFonts w:ascii="Times New Roman" w:hAnsi="Times New Roman" w:cs="Times New Roman"/>
                <w:sz w:val="24"/>
                <w:szCs w:val="24"/>
              </w:rPr>
            </w:pPr>
            <w:r w:rsidRPr="001B10FF">
              <w:rPr>
                <w:rFonts w:ascii="Times New Roman" w:hAnsi="Times New Roman" w:cs="Times New Roman"/>
                <w:sz w:val="24"/>
                <w:szCs w:val="24"/>
              </w:rPr>
              <w:t>20</w:t>
            </w:r>
          </w:p>
        </w:tc>
      </w:tr>
      <w:tr w:rsidR="002759AC" w:rsidRPr="001B10FF" w:rsidTr="00710F5F">
        <w:trPr>
          <w:trHeight w:val="602"/>
        </w:trPr>
        <w:tc>
          <w:tcPr>
            <w:tcW w:w="1368" w:type="dxa"/>
          </w:tcPr>
          <w:p w:rsidR="002759AC" w:rsidRPr="001B10FF" w:rsidRDefault="002759AC" w:rsidP="00710F5F">
            <w:pPr>
              <w:jc w:val="center"/>
              <w:rPr>
                <w:rFonts w:ascii="Times New Roman" w:hAnsi="Times New Roman" w:cs="Times New Roman"/>
                <w:sz w:val="24"/>
                <w:szCs w:val="24"/>
              </w:rPr>
            </w:pPr>
            <w:r w:rsidRPr="001B10FF">
              <w:rPr>
                <w:rFonts w:ascii="Times New Roman" w:hAnsi="Times New Roman" w:cs="Times New Roman"/>
                <w:sz w:val="24"/>
                <w:szCs w:val="24"/>
              </w:rPr>
              <w:t>III</w:t>
            </w:r>
          </w:p>
        </w:tc>
        <w:tc>
          <w:tcPr>
            <w:tcW w:w="7020" w:type="dxa"/>
          </w:tcPr>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b/>
                <w:bCs/>
                <w:sz w:val="24"/>
                <w:szCs w:val="24"/>
              </w:rPr>
              <w:t xml:space="preserve">Location of Business Enterprise: </w:t>
            </w:r>
            <w:r w:rsidRPr="001B10FF">
              <w:rPr>
                <w:rFonts w:ascii="Times New Roman" w:hAnsi="Times New Roman" w:cs="Times New Roman"/>
                <w:sz w:val="24"/>
                <w:szCs w:val="24"/>
              </w:rPr>
              <w:t>Factors affecting Industrial Location, selection of site, Urban &amp; Sub-Urban sites, concentration of Industries, Need for balanced regional Development. Government Policy on Industrial Location, Location Policies in India since independence, Industrial estates, Weber’s Theory of Location, &amp; its Appraised</w:t>
            </w:r>
          </w:p>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b/>
                <w:bCs/>
                <w:sz w:val="24"/>
                <w:szCs w:val="24"/>
              </w:rPr>
              <w:t>Rationalisation</w:t>
            </w:r>
            <w:proofErr w:type="gramStart"/>
            <w:r w:rsidRPr="001B10FF">
              <w:rPr>
                <w:rFonts w:ascii="Times New Roman" w:hAnsi="Times New Roman" w:cs="Times New Roman"/>
                <w:sz w:val="24"/>
                <w:szCs w:val="24"/>
              </w:rPr>
              <w:t>:Meaning,features,objectives,factors,advantages,objections</w:t>
            </w:r>
            <w:proofErr w:type="gramEnd"/>
            <w:r w:rsidRPr="001B10FF">
              <w:rPr>
                <w:rFonts w:ascii="Times New Roman" w:hAnsi="Times New Roman" w:cs="Times New Roman"/>
                <w:sz w:val="24"/>
                <w:szCs w:val="24"/>
              </w:rPr>
              <w:t xml:space="preserve"> against </w:t>
            </w:r>
            <w:proofErr w:type="spellStart"/>
            <w:r w:rsidRPr="001B10FF">
              <w:rPr>
                <w:rFonts w:ascii="Times New Roman" w:hAnsi="Times New Roman" w:cs="Times New Roman"/>
                <w:sz w:val="24"/>
                <w:szCs w:val="24"/>
              </w:rPr>
              <w:t>Retionalisation</w:t>
            </w:r>
            <w:proofErr w:type="spellEnd"/>
            <w:r w:rsidRPr="001B10FF">
              <w:rPr>
                <w:rFonts w:ascii="Times New Roman" w:hAnsi="Times New Roman" w:cs="Times New Roman"/>
                <w:sz w:val="24"/>
                <w:szCs w:val="24"/>
              </w:rPr>
              <w:t>.</w:t>
            </w:r>
          </w:p>
        </w:tc>
        <w:tc>
          <w:tcPr>
            <w:tcW w:w="1710" w:type="dxa"/>
          </w:tcPr>
          <w:p w:rsidR="002759AC" w:rsidRPr="001B10FF" w:rsidRDefault="002759AC" w:rsidP="00710F5F">
            <w:pPr>
              <w:jc w:val="center"/>
              <w:rPr>
                <w:rFonts w:ascii="Times New Roman" w:hAnsi="Times New Roman" w:cs="Times New Roman"/>
                <w:sz w:val="24"/>
                <w:szCs w:val="24"/>
              </w:rPr>
            </w:pPr>
            <w:r w:rsidRPr="001B10FF">
              <w:rPr>
                <w:rFonts w:ascii="Times New Roman" w:hAnsi="Times New Roman" w:cs="Times New Roman"/>
                <w:sz w:val="24"/>
                <w:szCs w:val="24"/>
              </w:rPr>
              <w:t>15</w:t>
            </w:r>
          </w:p>
        </w:tc>
      </w:tr>
      <w:tr w:rsidR="002759AC" w:rsidRPr="001B10FF" w:rsidTr="00710F5F">
        <w:trPr>
          <w:trHeight w:val="1547"/>
        </w:trPr>
        <w:tc>
          <w:tcPr>
            <w:tcW w:w="1368" w:type="dxa"/>
          </w:tcPr>
          <w:p w:rsidR="002759AC" w:rsidRPr="001B10FF" w:rsidRDefault="002759AC" w:rsidP="00710F5F">
            <w:pPr>
              <w:jc w:val="center"/>
              <w:rPr>
                <w:rFonts w:ascii="Times New Roman" w:hAnsi="Times New Roman" w:cs="Times New Roman"/>
                <w:sz w:val="24"/>
                <w:szCs w:val="24"/>
              </w:rPr>
            </w:pPr>
            <w:r w:rsidRPr="001B10FF">
              <w:rPr>
                <w:rFonts w:ascii="Times New Roman" w:hAnsi="Times New Roman" w:cs="Times New Roman"/>
                <w:sz w:val="24"/>
                <w:szCs w:val="24"/>
              </w:rPr>
              <w:t>IV</w:t>
            </w:r>
          </w:p>
        </w:tc>
        <w:tc>
          <w:tcPr>
            <w:tcW w:w="7020" w:type="dxa"/>
          </w:tcPr>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b/>
                <w:bCs/>
                <w:sz w:val="24"/>
                <w:szCs w:val="24"/>
              </w:rPr>
              <w:t xml:space="preserve">Business Combinations: </w:t>
            </w:r>
            <w:r w:rsidRPr="001B10FF">
              <w:rPr>
                <w:rFonts w:ascii="Times New Roman" w:hAnsi="Times New Roman" w:cs="Times New Roman"/>
                <w:sz w:val="24"/>
                <w:szCs w:val="24"/>
              </w:rPr>
              <w:t xml:space="preserve">Concept, </w:t>
            </w:r>
            <w:proofErr w:type="spellStart"/>
            <w:r w:rsidRPr="001B10FF">
              <w:rPr>
                <w:rFonts w:ascii="Times New Roman" w:hAnsi="Times New Roman" w:cs="Times New Roman"/>
                <w:sz w:val="24"/>
                <w:szCs w:val="24"/>
              </w:rPr>
              <w:t>Causes</w:t>
            </w:r>
            <w:proofErr w:type="gramStart"/>
            <w:r w:rsidRPr="001B10FF">
              <w:rPr>
                <w:rFonts w:ascii="Times New Roman" w:hAnsi="Times New Roman" w:cs="Times New Roman"/>
                <w:sz w:val="24"/>
                <w:szCs w:val="24"/>
              </w:rPr>
              <w:t>,Types</w:t>
            </w:r>
            <w:proofErr w:type="spellEnd"/>
            <w:proofErr w:type="gramEnd"/>
            <w:r w:rsidRPr="001B10FF">
              <w:rPr>
                <w:rFonts w:ascii="Times New Roman" w:hAnsi="Times New Roman" w:cs="Times New Roman"/>
                <w:sz w:val="24"/>
                <w:szCs w:val="24"/>
              </w:rPr>
              <w:t xml:space="preserve">, Benefits and Evils of Business Combinations. Business Associations, Trade. Association, Chambers of Commerce, Brief Study of </w:t>
            </w:r>
            <w:proofErr w:type="spellStart"/>
            <w:r w:rsidRPr="001B10FF">
              <w:rPr>
                <w:rFonts w:ascii="Times New Roman" w:hAnsi="Times New Roman" w:cs="Times New Roman"/>
                <w:sz w:val="24"/>
                <w:szCs w:val="24"/>
              </w:rPr>
              <w:t>Organisation</w:t>
            </w:r>
            <w:proofErr w:type="spellEnd"/>
            <w:r w:rsidRPr="001B10FF">
              <w:rPr>
                <w:rFonts w:ascii="Times New Roman" w:hAnsi="Times New Roman" w:cs="Times New Roman"/>
                <w:sz w:val="24"/>
                <w:szCs w:val="24"/>
              </w:rPr>
              <w:t>, Objectives, function of FICCI, CII, ASSOCHAM, AIMO, AIOE.</w:t>
            </w:r>
          </w:p>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sz w:val="24"/>
                <w:szCs w:val="24"/>
              </w:rPr>
              <w:t>Sources of business finance: Short term and long term</w:t>
            </w:r>
            <w:r>
              <w:rPr>
                <w:rFonts w:ascii="Times New Roman" w:hAnsi="Times New Roman" w:cs="Times New Roman"/>
                <w:sz w:val="24"/>
                <w:szCs w:val="24"/>
              </w:rPr>
              <w:t>.</w:t>
            </w:r>
          </w:p>
        </w:tc>
        <w:tc>
          <w:tcPr>
            <w:tcW w:w="1710" w:type="dxa"/>
          </w:tcPr>
          <w:p w:rsidR="002759AC" w:rsidRPr="001B10FF" w:rsidRDefault="002759AC" w:rsidP="00710F5F">
            <w:pPr>
              <w:jc w:val="center"/>
              <w:rPr>
                <w:rFonts w:ascii="Times New Roman" w:hAnsi="Times New Roman" w:cs="Times New Roman"/>
                <w:sz w:val="24"/>
                <w:szCs w:val="24"/>
              </w:rPr>
            </w:pPr>
            <w:r w:rsidRPr="001B10FF">
              <w:rPr>
                <w:rFonts w:ascii="Times New Roman" w:hAnsi="Times New Roman" w:cs="Times New Roman"/>
                <w:sz w:val="24"/>
                <w:szCs w:val="24"/>
              </w:rPr>
              <w:t>15</w:t>
            </w:r>
          </w:p>
        </w:tc>
      </w:tr>
      <w:tr w:rsidR="002759AC" w:rsidRPr="001B10FF" w:rsidTr="00710F5F">
        <w:tc>
          <w:tcPr>
            <w:tcW w:w="10098" w:type="dxa"/>
            <w:gridSpan w:val="3"/>
          </w:tcPr>
          <w:p w:rsidR="002759AC" w:rsidRPr="001B10FF" w:rsidRDefault="002759AC" w:rsidP="00710F5F">
            <w:pPr>
              <w:pStyle w:val="TableParagraph"/>
              <w:spacing w:line="231" w:lineRule="exact"/>
              <w:jc w:val="both"/>
              <w:rPr>
                <w:b/>
                <w:sz w:val="24"/>
                <w:szCs w:val="24"/>
              </w:rPr>
            </w:pPr>
            <w:r w:rsidRPr="001B10FF">
              <w:rPr>
                <w:b/>
                <w:color w:val="383838"/>
                <w:sz w:val="24"/>
                <w:szCs w:val="24"/>
              </w:rPr>
              <w:t>Keywords:</w:t>
            </w:r>
          </w:p>
        </w:tc>
      </w:tr>
    </w:tbl>
    <w:p w:rsidR="002759AC" w:rsidRPr="001B10FF" w:rsidRDefault="002759AC" w:rsidP="002759AC">
      <w:pPr>
        <w:rPr>
          <w:rFonts w:ascii="Times New Roman" w:hAnsi="Times New Roman" w:cs="Times New Roman"/>
          <w:sz w:val="24"/>
          <w:szCs w:val="24"/>
        </w:rPr>
      </w:pPr>
    </w:p>
    <w:tbl>
      <w:tblPr>
        <w:tblStyle w:val="TableGrid"/>
        <w:tblW w:w="10098" w:type="dxa"/>
        <w:tblLook w:val="04A0"/>
      </w:tblPr>
      <w:tblGrid>
        <w:gridCol w:w="10098"/>
      </w:tblGrid>
      <w:tr w:rsidR="002759AC" w:rsidRPr="001B10FF" w:rsidTr="00710F5F">
        <w:tc>
          <w:tcPr>
            <w:tcW w:w="10098" w:type="dxa"/>
          </w:tcPr>
          <w:p w:rsidR="002759AC" w:rsidRPr="001B10FF" w:rsidRDefault="002759AC" w:rsidP="00710F5F">
            <w:pPr>
              <w:jc w:val="center"/>
              <w:rPr>
                <w:rFonts w:ascii="Times New Roman" w:hAnsi="Times New Roman" w:cs="Times New Roman"/>
                <w:b/>
                <w:bCs/>
                <w:sz w:val="24"/>
                <w:szCs w:val="24"/>
              </w:rPr>
            </w:pPr>
            <w:bookmarkStart w:id="0" w:name="_Hlk108823396"/>
            <w:r w:rsidRPr="001B10FF">
              <w:rPr>
                <w:rFonts w:ascii="Times New Roman" w:hAnsi="Times New Roman" w:cs="Times New Roman"/>
                <w:b/>
                <w:bCs/>
                <w:color w:val="343434"/>
                <w:sz w:val="24"/>
                <w:szCs w:val="24"/>
              </w:rPr>
              <w:lastRenderedPageBreak/>
              <w:t xml:space="preserve">Part </w:t>
            </w:r>
            <w:r w:rsidRPr="001B10FF">
              <w:rPr>
                <w:rFonts w:ascii="Times New Roman" w:hAnsi="Times New Roman" w:cs="Times New Roman"/>
                <w:b/>
                <w:bCs/>
                <w:color w:val="363636"/>
                <w:sz w:val="24"/>
                <w:szCs w:val="24"/>
              </w:rPr>
              <w:t xml:space="preserve">C </w:t>
            </w:r>
            <w:r w:rsidRPr="001B10FF">
              <w:rPr>
                <w:rFonts w:ascii="Times New Roman" w:hAnsi="Times New Roman" w:cs="Times New Roman"/>
                <w:b/>
                <w:bCs/>
                <w:color w:val="696969"/>
                <w:sz w:val="24"/>
                <w:szCs w:val="24"/>
              </w:rPr>
              <w:t xml:space="preserve">- </w:t>
            </w:r>
            <w:r w:rsidRPr="001B10FF">
              <w:rPr>
                <w:rFonts w:ascii="Times New Roman" w:hAnsi="Times New Roman" w:cs="Times New Roman"/>
                <w:b/>
                <w:bCs/>
                <w:color w:val="313131"/>
                <w:sz w:val="24"/>
                <w:szCs w:val="24"/>
              </w:rPr>
              <w:t xml:space="preserve">Learning </w:t>
            </w:r>
            <w:r w:rsidRPr="001B10FF">
              <w:rPr>
                <w:rFonts w:ascii="Times New Roman" w:hAnsi="Times New Roman" w:cs="Times New Roman"/>
                <w:b/>
                <w:bCs/>
                <w:color w:val="2F2F2F"/>
                <w:sz w:val="24"/>
                <w:szCs w:val="24"/>
              </w:rPr>
              <w:t>Resource</w:t>
            </w:r>
          </w:p>
        </w:tc>
      </w:tr>
      <w:tr w:rsidR="002759AC" w:rsidRPr="001B10FF" w:rsidTr="00710F5F">
        <w:tc>
          <w:tcPr>
            <w:tcW w:w="10098" w:type="dxa"/>
          </w:tcPr>
          <w:p w:rsidR="002759AC" w:rsidRPr="001B10FF" w:rsidRDefault="002759AC" w:rsidP="00710F5F">
            <w:pPr>
              <w:rPr>
                <w:rFonts w:ascii="Times New Roman" w:hAnsi="Times New Roman" w:cs="Times New Roman"/>
                <w:b/>
                <w:bCs/>
                <w:sz w:val="24"/>
                <w:szCs w:val="24"/>
              </w:rPr>
            </w:pPr>
            <w:r w:rsidRPr="001B10FF">
              <w:rPr>
                <w:rFonts w:ascii="Times New Roman" w:hAnsi="Times New Roman" w:cs="Times New Roman"/>
                <w:color w:val="3D3D3D"/>
                <w:sz w:val="24"/>
                <w:szCs w:val="24"/>
              </w:rPr>
              <w:t xml:space="preserve">Text </w:t>
            </w:r>
            <w:r w:rsidRPr="001B10FF">
              <w:rPr>
                <w:rFonts w:ascii="Times New Roman" w:hAnsi="Times New Roman" w:cs="Times New Roman"/>
                <w:color w:val="414141"/>
                <w:sz w:val="24"/>
                <w:szCs w:val="24"/>
              </w:rPr>
              <w:t xml:space="preserve">Books, </w:t>
            </w:r>
            <w:r w:rsidRPr="001B10FF">
              <w:rPr>
                <w:rFonts w:ascii="Times New Roman" w:hAnsi="Times New Roman" w:cs="Times New Roman"/>
                <w:color w:val="424242"/>
                <w:sz w:val="24"/>
                <w:szCs w:val="24"/>
              </w:rPr>
              <w:t xml:space="preserve">Reference </w:t>
            </w:r>
            <w:r w:rsidRPr="001B10FF">
              <w:rPr>
                <w:rFonts w:ascii="Times New Roman" w:hAnsi="Times New Roman" w:cs="Times New Roman"/>
                <w:color w:val="414141"/>
                <w:sz w:val="24"/>
                <w:szCs w:val="24"/>
              </w:rPr>
              <w:t xml:space="preserve">Books, </w:t>
            </w:r>
            <w:r w:rsidRPr="001B10FF">
              <w:rPr>
                <w:rFonts w:ascii="Times New Roman" w:hAnsi="Times New Roman" w:cs="Times New Roman"/>
                <w:color w:val="424242"/>
                <w:sz w:val="24"/>
                <w:szCs w:val="24"/>
              </w:rPr>
              <w:t xml:space="preserve">Other </w:t>
            </w:r>
            <w:r w:rsidRPr="001B10FF">
              <w:rPr>
                <w:rFonts w:ascii="Times New Roman" w:hAnsi="Times New Roman" w:cs="Times New Roman"/>
                <w:color w:val="3F3F3F"/>
                <w:sz w:val="24"/>
                <w:szCs w:val="24"/>
              </w:rPr>
              <w:t>Resources</w:t>
            </w:r>
            <w:r w:rsidRPr="001B10FF">
              <w:rPr>
                <w:rFonts w:ascii="Times New Roman" w:hAnsi="Times New Roman" w:cs="Times New Roman"/>
                <w:b/>
                <w:bCs/>
                <w:sz w:val="24"/>
                <w:szCs w:val="24"/>
              </w:rPr>
              <w:t xml:space="preserve"> </w:t>
            </w:r>
          </w:p>
          <w:p w:rsidR="002759AC" w:rsidRPr="001B10FF" w:rsidRDefault="002759AC" w:rsidP="00710F5F">
            <w:pPr>
              <w:rPr>
                <w:rFonts w:ascii="Times New Roman" w:hAnsi="Times New Roman" w:cs="Times New Roman"/>
                <w:b/>
                <w:bCs/>
                <w:sz w:val="24"/>
                <w:szCs w:val="24"/>
              </w:rPr>
            </w:pPr>
            <w:r w:rsidRPr="001B10FF">
              <w:rPr>
                <w:rFonts w:ascii="Times New Roman" w:hAnsi="Times New Roman" w:cs="Times New Roman"/>
                <w:b/>
                <w:bCs/>
                <w:sz w:val="24"/>
                <w:szCs w:val="24"/>
              </w:rPr>
              <w:t>Suggested Readings:</w:t>
            </w:r>
          </w:p>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sz w:val="24"/>
                <w:szCs w:val="24"/>
              </w:rPr>
              <w:t xml:space="preserve">Gupta, C. B. (2011). Modern Business Organization. New Delhi: </w:t>
            </w:r>
            <w:proofErr w:type="spellStart"/>
            <w:r w:rsidRPr="001B10FF">
              <w:rPr>
                <w:rFonts w:ascii="Times New Roman" w:hAnsi="Times New Roman" w:cs="Times New Roman"/>
                <w:sz w:val="24"/>
                <w:szCs w:val="24"/>
              </w:rPr>
              <w:t>Mayur</w:t>
            </w:r>
            <w:proofErr w:type="spellEnd"/>
            <w:r w:rsidRPr="001B10FF">
              <w:rPr>
                <w:rFonts w:ascii="Times New Roman" w:hAnsi="Times New Roman" w:cs="Times New Roman"/>
                <w:sz w:val="24"/>
                <w:szCs w:val="24"/>
              </w:rPr>
              <w:t xml:space="preserve"> Paperbacks.</w:t>
            </w:r>
          </w:p>
          <w:p w:rsidR="002759AC" w:rsidRPr="001B10FF" w:rsidRDefault="002759AC" w:rsidP="00710F5F">
            <w:pPr>
              <w:rPr>
                <w:rFonts w:ascii="Times New Roman" w:hAnsi="Times New Roman" w:cs="Times New Roman"/>
                <w:sz w:val="24"/>
                <w:szCs w:val="24"/>
              </w:rPr>
            </w:pPr>
            <w:proofErr w:type="spellStart"/>
            <w:r w:rsidRPr="001B10FF">
              <w:rPr>
                <w:rFonts w:ascii="Times New Roman" w:hAnsi="Times New Roman" w:cs="Times New Roman"/>
                <w:sz w:val="24"/>
                <w:szCs w:val="24"/>
              </w:rPr>
              <w:t>Kaul</w:t>
            </w:r>
            <w:proofErr w:type="spellEnd"/>
            <w:r w:rsidRPr="001B10FF">
              <w:rPr>
                <w:rFonts w:ascii="Times New Roman" w:hAnsi="Times New Roman" w:cs="Times New Roman"/>
                <w:sz w:val="24"/>
                <w:szCs w:val="24"/>
              </w:rPr>
              <w:t xml:space="preserve">, V. K. (2012). Business Organization and </w:t>
            </w:r>
            <w:proofErr w:type="spellStart"/>
            <w:r w:rsidRPr="001B10FF">
              <w:rPr>
                <w:rFonts w:ascii="Times New Roman" w:hAnsi="Times New Roman" w:cs="Times New Roman"/>
                <w:sz w:val="24"/>
                <w:szCs w:val="24"/>
              </w:rPr>
              <w:t>Management.Text</w:t>
            </w:r>
            <w:proofErr w:type="spellEnd"/>
            <w:r w:rsidRPr="001B10FF">
              <w:rPr>
                <w:rFonts w:ascii="Times New Roman" w:hAnsi="Times New Roman" w:cs="Times New Roman"/>
                <w:sz w:val="24"/>
                <w:szCs w:val="24"/>
              </w:rPr>
              <w:t xml:space="preserve"> and Cases. New Delhi: </w:t>
            </w:r>
            <w:proofErr w:type="spellStart"/>
            <w:r w:rsidRPr="001B10FF">
              <w:rPr>
                <w:rFonts w:ascii="Times New Roman" w:hAnsi="Times New Roman" w:cs="Times New Roman"/>
                <w:sz w:val="24"/>
                <w:szCs w:val="24"/>
              </w:rPr>
              <w:t>Pearsone</w:t>
            </w:r>
            <w:proofErr w:type="spellEnd"/>
            <w:r w:rsidRPr="001B10FF">
              <w:rPr>
                <w:rFonts w:ascii="Times New Roman" w:hAnsi="Times New Roman" w:cs="Times New Roman"/>
                <w:sz w:val="24"/>
                <w:szCs w:val="24"/>
              </w:rPr>
              <w:t xml:space="preserve"> Education.</w:t>
            </w:r>
          </w:p>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sz w:val="24"/>
                <w:szCs w:val="24"/>
              </w:rPr>
              <w:t xml:space="preserve"> Dr. </w:t>
            </w:r>
            <w:proofErr w:type="spellStart"/>
            <w:r w:rsidRPr="001B10FF">
              <w:rPr>
                <w:rFonts w:ascii="Times New Roman" w:hAnsi="Times New Roman" w:cs="Times New Roman"/>
                <w:sz w:val="24"/>
                <w:szCs w:val="24"/>
              </w:rPr>
              <w:t>Neeru</w:t>
            </w:r>
            <w:proofErr w:type="spellEnd"/>
            <w:r w:rsidRPr="001B10FF">
              <w:rPr>
                <w:rFonts w:ascii="Times New Roman" w:hAnsi="Times New Roman" w:cs="Times New Roman"/>
                <w:sz w:val="24"/>
                <w:szCs w:val="24"/>
              </w:rPr>
              <w:t xml:space="preserve"> </w:t>
            </w:r>
            <w:proofErr w:type="spellStart"/>
            <w:r w:rsidRPr="001B10FF">
              <w:rPr>
                <w:rFonts w:ascii="Times New Roman" w:hAnsi="Times New Roman" w:cs="Times New Roman"/>
                <w:sz w:val="24"/>
                <w:szCs w:val="24"/>
              </w:rPr>
              <w:t>Vasishth</w:t>
            </w:r>
            <w:proofErr w:type="spellEnd"/>
            <w:r w:rsidRPr="001B10FF">
              <w:rPr>
                <w:rFonts w:ascii="Times New Roman" w:hAnsi="Times New Roman" w:cs="Times New Roman"/>
                <w:sz w:val="24"/>
                <w:szCs w:val="24"/>
              </w:rPr>
              <w:t xml:space="preserve">, Principals of Business </w:t>
            </w:r>
            <w:proofErr w:type="spellStart"/>
            <w:r w:rsidRPr="001B10FF">
              <w:rPr>
                <w:rFonts w:ascii="Times New Roman" w:hAnsi="Times New Roman" w:cs="Times New Roman"/>
                <w:sz w:val="24"/>
                <w:szCs w:val="24"/>
              </w:rPr>
              <w:t>Organisation.New</w:t>
            </w:r>
            <w:proofErr w:type="spellEnd"/>
            <w:r w:rsidRPr="001B10FF">
              <w:rPr>
                <w:rFonts w:ascii="Times New Roman" w:hAnsi="Times New Roman" w:cs="Times New Roman"/>
                <w:sz w:val="24"/>
                <w:szCs w:val="24"/>
              </w:rPr>
              <w:t xml:space="preserve"> </w:t>
            </w:r>
            <w:proofErr w:type="spellStart"/>
            <w:r w:rsidRPr="001B10FF">
              <w:rPr>
                <w:rFonts w:ascii="Times New Roman" w:hAnsi="Times New Roman" w:cs="Times New Roman"/>
                <w:sz w:val="24"/>
                <w:szCs w:val="24"/>
              </w:rPr>
              <w:t>Delhi</w:t>
            </w:r>
            <w:proofErr w:type="gramStart"/>
            <w:r w:rsidRPr="001B10FF">
              <w:rPr>
                <w:rFonts w:ascii="Times New Roman" w:hAnsi="Times New Roman" w:cs="Times New Roman"/>
                <w:sz w:val="24"/>
                <w:szCs w:val="24"/>
              </w:rPr>
              <w:t>:Taxman</w:t>
            </w:r>
            <w:proofErr w:type="spellEnd"/>
            <w:proofErr w:type="gramEnd"/>
            <w:r w:rsidRPr="001B10FF">
              <w:rPr>
                <w:rFonts w:ascii="Times New Roman" w:hAnsi="Times New Roman" w:cs="Times New Roman"/>
                <w:sz w:val="24"/>
                <w:szCs w:val="24"/>
              </w:rPr>
              <w:t>.</w:t>
            </w:r>
          </w:p>
          <w:p w:rsidR="002759AC" w:rsidRPr="001B10FF" w:rsidRDefault="002759AC" w:rsidP="00710F5F">
            <w:pPr>
              <w:pStyle w:val="Default"/>
              <w:jc w:val="both"/>
            </w:pPr>
            <w:proofErr w:type="spellStart"/>
            <w:r w:rsidRPr="001B10FF">
              <w:t>Kothari</w:t>
            </w:r>
            <w:proofErr w:type="gramStart"/>
            <w:r w:rsidRPr="001B10FF">
              <w:t>,Milind</w:t>
            </w:r>
            <w:proofErr w:type="spellEnd"/>
            <w:proofErr w:type="gramEnd"/>
            <w:r w:rsidRPr="001B10FF">
              <w:t xml:space="preserve">. Business </w:t>
            </w:r>
            <w:proofErr w:type="spellStart"/>
            <w:r w:rsidRPr="001B10FF">
              <w:t>Organisation</w:t>
            </w:r>
            <w:proofErr w:type="gramStart"/>
            <w:r w:rsidRPr="001B10FF">
              <w:t>,Jaipur</w:t>
            </w:r>
            <w:proofErr w:type="gramEnd"/>
            <w:r w:rsidRPr="001B10FF">
              <w:t>;Ramesh</w:t>
            </w:r>
            <w:proofErr w:type="spellEnd"/>
            <w:r w:rsidRPr="001B10FF">
              <w:t xml:space="preserve"> Book Depot. </w:t>
            </w:r>
          </w:p>
          <w:p w:rsidR="002759AC" w:rsidRPr="001B10FF" w:rsidRDefault="002759AC" w:rsidP="00710F5F">
            <w:pPr>
              <w:pStyle w:val="Default"/>
              <w:jc w:val="both"/>
            </w:pPr>
            <w:proofErr w:type="spellStart"/>
            <w:r w:rsidRPr="001B10FF">
              <w:t>Mishra</w:t>
            </w:r>
            <w:proofErr w:type="spellEnd"/>
            <w:r w:rsidRPr="001B10FF">
              <w:t xml:space="preserve"> and </w:t>
            </w:r>
            <w:proofErr w:type="spellStart"/>
            <w:r w:rsidRPr="001B10FF">
              <w:t>Saxsena</w:t>
            </w:r>
            <w:proofErr w:type="spellEnd"/>
            <w:r w:rsidRPr="001B10FF">
              <w:t xml:space="preserve">, Business </w:t>
            </w:r>
            <w:proofErr w:type="spellStart"/>
            <w:r w:rsidRPr="001B10FF">
              <w:t>Organisation</w:t>
            </w:r>
            <w:proofErr w:type="spellEnd"/>
            <w:r w:rsidRPr="001B10FF">
              <w:t xml:space="preserve"> and Management. Agra: SBPD publishing house.</w:t>
            </w:r>
          </w:p>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sz w:val="24"/>
                <w:szCs w:val="24"/>
              </w:rPr>
              <w:t xml:space="preserve">Gupta O. P. Business </w:t>
            </w:r>
            <w:proofErr w:type="spellStart"/>
            <w:r w:rsidRPr="001B10FF">
              <w:rPr>
                <w:rFonts w:ascii="Times New Roman" w:hAnsi="Times New Roman" w:cs="Times New Roman"/>
                <w:sz w:val="24"/>
                <w:szCs w:val="24"/>
              </w:rPr>
              <w:t>Organisation</w:t>
            </w:r>
            <w:proofErr w:type="spellEnd"/>
            <w:r w:rsidRPr="001B10FF">
              <w:rPr>
                <w:rFonts w:ascii="Times New Roman" w:hAnsi="Times New Roman" w:cs="Times New Roman"/>
                <w:sz w:val="24"/>
                <w:szCs w:val="24"/>
              </w:rPr>
              <w:t xml:space="preserve"> and Management. Agra: SBPD Publications.</w:t>
            </w:r>
          </w:p>
          <w:p w:rsidR="002759AC" w:rsidRPr="001B10FF" w:rsidRDefault="002759AC" w:rsidP="00710F5F">
            <w:pPr>
              <w:pStyle w:val="Default"/>
              <w:jc w:val="both"/>
            </w:pPr>
            <w:proofErr w:type="spellStart"/>
            <w:r w:rsidRPr="001B10FF">
              <w:t>Agrawal</w:t>
            </w:r>
            <w:proofErr w:type="spellEnd"/>
            <w:r w:rsidRPr="001B10FF">
              <w:t xml:space="preserve"> R. C, Business </w:t>
            </w:r>
            <w:proofErr w:type="spellStart"/>
            <w:r w:rsidRPr="001B10FF">
              <w:t>Organisation</w:t>
            </w:r>
            <w:proofErr w:type="spellEnd"/>
            <w:r w:rsidRPr="001B10FF">
              <w:t xml:space="preserve"> and </w:t>
            </w:r>
            <w:proofErr w:type="spellStart"/>
            <w:r w:rsidRPr="001B10FF">
              <w:t>Management.Agra</w:t>
            </w:r>
            <w:proofErr w:type="gramStart"/>
            <w:r w:rsidRPr="001B10FF">
              <w:t>:SBPD</w:t>
            </w:r>
            <w:proofErr w:type="spellEnd"/>
            <w:proofErr w:type="gramEnd"/>
            <w:r w:rsidRPr="001B10FF">
              <w:t xml:space="preserve"> Publishing House.</w:t>
            </w:r>
          </w:p>
          <w:p w:rsidR="002759AC" w:rsidRPr="001B10FF" w:rsidRDefault="002759AC" w:rsidP="00710F5F">
            <w:pPr>
              <w:autoSpaceDE w:val="0"/>
              <w:autoSpaceDN w:val="0"/>
              <w:adjustRightInd w:val="0"/>
              <w:spacing w:line="358" w:lineRule="atLeast"/>
              <w:rPr>
                <w:rFonts w:ascii="Times New Roman" w:hAnsi="Times New Roman" w:cs="Times New Roman"/>
                <w:sz w:val="24"/>
                <w:szCs w:val="24"/>
              </w:rPr>
            </w:pPr>
            <w:proofErr w:type="spellStart"/>
            <w:r w:rsidRPr="001B10FF">
              <w:rPr>
                <w:rFonts w:ascii="Times New Roman" w:hAnsi="Times New Roman" w:cs="Times New Roman"/>
                <w:sz w:val="24"/>
                <w:szCs w:val="24"/>
              </w:rPr>
              <w:t>Sharma</w:t>
            </w:r>
            <w:proofErr w:type="gramStart"/>
            <w:r w:rsidRPr="001B10FF">
              <w:rPr>
                <w:rFonts w:ascii="Times New Roman" w:hAnsi="Times New Roman" w:cs="Times New Roman"/>
                <w:sz w:val="24"/>
                <w:szCs w:val="24"/>
              </w:rPr>
              <w:t>,R.K.and</w:t>
            </w:r>
            <w:proofErr w:type="spellEnd"/>
            <w:proofErr w:type="gramEnd"/>
            <w:r w:rsidRPr="001B10FF">
              <w:rPr>
                <w:rFonts w:ascii="Times New Roman" w:hAnsi="Times New Roman" w:cs="Times New Roman"/>
                <w:sz w:val="24"/>
                <w:szCs w:val="24"/>
              </w:rPr>
              <w:t xml:space="preserve"> Gupta S.K., Business </w:t>
            </w:r>
            <w:proofErr w:type="spellStart"/>
            <w:r w:rsidRPr="001B10FF">
              <w:rPr>
                <w:rFonts w:ascii="Times New Roman" w:hAnsi="Times New Roman" w:cs="Times New Roman"/>
                <w:sz w:val="24"/>
                <w:szCs w:val="24"/>
              </w:rPr>
              <w:t>Organisation</w:t>
            </w:r>
            <w:proofErr w:type="spellEnd"/>
            <w:r w:rsidRPr="001B10FF">
              <w:rPr>
                <w:rFonts w:ascii="Times New Roman" w:hAnsi="Times New Roman" w:cs="Times New Roman"/>
                <w:sz w:val="24"/>
                <w:szCs w:val="24"/>
              </w:rPr>
              <w:t xml:space="preserve">(Hindi). New </w:t>
            </w:r>
            <w:proofErr w:type="spellStart"/>
            <w:r w:rsidRPr="001B10FF">
              <w:rPr>
                <w:rFonts w:ascii="Times New Roman" w:hAnsi="Times New Roman" w:cs="Times New Roman"/>
                <w:sz w:val="24"/>
                <w:szCs w:val="24"/>
              </w:rPr>
              <w:t>Delhi:,Kalyani</w:t>
            </w:r>
            <w:proofErr w:type="spellEnd"/>
            <w:r w:rsidRPr="001B10FF">
              <w:rPr>
                <w:rFonts w:ascii="Times New Roman" w:hAnsi="Times New Roman" w:cs="Times New Roman"/>
                <w:sz w:val="24"/>
                <w:szCs w:val="24"/>
              </w:rPr>
              <w:t xml:space="preserve"> Publishers,</w:t>
            </w:r>
          </w:p>
          <w:p w:rsidR="002759AC" w:rsidRPr="001B10FF" w:rsidRDefault="002759AC" w:rsidP="00710F5F">
            <w:pPr>
              <w:autoSpaceDE w:val="0"/>
              <w:autoSpaceDN w:val="0"/>
              <w:adjustRightInd w:val="0"/>
              <w:spacing w:line="358" w:lineRule="atLeast"/>
              <w:rPr>
                <w:rFonts w:ascii="Times New Roman" w:hAnsi="Times New Roman" w:cs="Times New Roman"/>
                <w:sz w:val="24"/>
                <w:szCs w:val="24"/>
              </w:rPr>
            </w:pPr>
            <w:proofErr w:type="spellStart"/>
            <w:r w:rsidRPr="001B10FF">
              <w:rPr>
                <w:rFonts w:ascii="Times New Roman" w:hAnsi="Times New Roman" w:cs="Times New Roman"/>
                <w:sz w:val="24"/>
                <w:szCs w:val="24"/>
              </w:rPr>
              <w:t>Asthana</w:t>
            </w:r>
            <w:proofErr w:type="gramStart"/>
            <w:r w:rsidRPr="001B10FF">
              <w:rPr>
                <w:rFonts w:ascii="Times New Roman" w:hAnsi="Times New Roman" w:cs="Times New Roman"/>
                <w:sz w:val="24"/>
                <w:szCs w:val="24"/>
              </w:rPr>
              <w:t>,Padmakar</w:t>
            </w:r>
            <w:proofErr w:type="spellEnd"/>
            <w:proofErr w:type="gramEnd"/>
            <w:r w:rsidRPr="001B10FF">
              <w:rPr>
                <w:rFonts w:ascii="Times New Roman" w:hAnsi="Times New Roman" w:cs="Times New Roman"/>
                <w:sz w:val="24"/>
                <w:szCs w:val="24"/>
              </w:rPr>
              <w:t xml:space="preserve"> &amp; </w:t>
            </w:r>
            <w:proofErr w:type="spellStart"/>
            <w:r w:rsidRPr="001B10FF">
              <w:rPr>
                <w:rFonts w:ascii="Times New Roman" w:hAnsi="Times New Roman" w:cs="Times New Roman"/>
                <w:sz w:val="24"/>
                <w:szCs w:val="24"/>
              </w:rPr>
              <w:t>Sahai,I.M</w:t>
            </w:r>
            <w:proofErr w:type="spellEnd"/>
            <w:r w:rsidRPr="001B10FF">
              <w:rPr>
                <w:rFonts w:ascii="Times New Roman" w:hAnsi="Times New Roman" w:cs="Times New Roman"/>
                <w:sz w:val="24"/>
                <w:szCs w:val="24"/>
              </w:rPr>
              <w:t xml:space="preserve">.; Business </w:t>
            </w:r>
            <w:proofErr w:type="spellStart"/>
            <w:r w:rsidRPr="001B10FF">
              <w:rPr>
                <w:rFonts w:ascii="Times New Roman" w:hAnsi="Times New Roman" w:cs="Times New Roman"/>
                <w:sz w:val="24"/>
                <w:szCs w:val="24"/>
              </w:rPr>
              <w:t>Organisation.Sahitya</w:t>
            </w:r>
            <w:proofErr w:type="spellEnd"/>
            <w:r w:rsidRPr="001B10FF">
              <w:rPr>
                <w:rFonts w:ascii="Times New Roman" w:hAnsi="Times New Roman" w:cs="Times New Roman"/>
                <w:sz w:val="24"/>
                <w:szCs w:val="24"/>
              </w:rPr>
              <w:t xml:space="preserve"> </w:t>
            </w:r>
            <w:proofErr w:type="spellStart"/>
            <w:r w:rsidRPr="001B10FF">
              <w:rPr>
                <w:rFonts w:ascii="Times New Roman" w:hAnsi="Times New Roman" w:cs="Times New Roman"/>
                <w:sz w:val="24"/>
                <w:szCs w:val="24"/>
              </w:rPr>
              <w:t>Bhawan</w:t>
            </w:r>
            <w:proofErr w:type="spellEnd"/>
            <w:r w:rsidRPr="001B10FF">
              <w:rPr>
                <w:rFonts w:ascii="Times New Roman" w:hAnsi="Times New Roman" w:cs="Times New Roman"/>
                <w:sz w:val="24"/>
                <w:szCs w:val="24"/>
              </w:rPr>
              <w:t xml:space="preserve"> </w:t>
            </w:r>
            <w:proofErr w:type="spellStart"/>
            <w:r w:rsidRPr="001B10FF">
              <w:rPr>
                <w:rFonts w:ascii="Times New Roman" w:hAnsi="Times New Roman" w:cs="Times New Roman"/>
                <w:sz w:val="24"/>
                <w:szCs w:val="24"/>
              </w:rPr>
              <w:t>Publications,Agra</w:t>
            </w:r>
            <w:proofErr w:type="spellEnd"/>
            <w:r w:rsidRPr="001B10FF">
              <w:rPr>
                <w:rFonts w:ascii="Times New Roman" w:hAnsi="Times New Roman" w:cs="Times New Roman"/>
                <w:sz w:val="24"/>
                <w:szCs w:val="24"/>
              </w:rPr>
              <w:t>.</w:t>
            </w:r>
          </w:p>
          <w:p w:rsidR="002759AC" w:rsidRPr="001B10FF" w:rsidRDefault="002759AC" w:rsidP="00710F5F">
            <w:pPr>
              <w:autoSpaceDE w:val="0"/>
              <w:autoSpaceDN w:val="0"/>
              <w:adjustRightInd w:val="0"/>
              <w:spacing w:line="358" w:lineRule="atLeast"/>
              <w:rPr>
                <w:rFonts w:ascii="Times New Roman" w:hAnsi="Times New Roman" w:cs="Times New Roman"/>
                <w:sz w:val="24"/>
                <w:szCs w:val="24"/>
              </w:rPr>
            </w:pPr>
            <w:proofErr w:type="spellStart"/>
            <w:r w:rsidRPr="001B10FF">
              <w:rPr>
                <w:rFonts w:ascii="Times New Roman" w:hAnsi="Times New Roman" w:cs="Times New Roman"/>
                <w:sz w:val="24"/>
                <w:szCs w:val="24"/>
              </w:rPr>
              <w:t>Tripathi</w:t>
            </w:r>
            <w:proofErr w:type="gramStart"/>
            <w:r w:rsidRPr="001B10FF">
              <w:rPr>
                <w:rFonts w:ascii="Times New Roman" w:hAnsi="Times New Roman" w:cs="Times New Roman"/>
                <w:sz w:val="24"/>
                <w:szCs w:val="24"/>
              </w:rPr>
              <w:t>,Sashikant</w:t>
            </w:r>
            <w:proofErr w:type="spellEnd"/>
            <w:proofErr w:type="gramEnd"/>
            <w:r w:rsidRPr="001B10FF">
              <w:rPr>
                <w:rFonts w:ascii="Times New Roman" w:hAnsi="Times New Roman" w:cs="Times New Roman"/>
                <w:sz w:val="24"/>
                <w:szCs w:val="24"/>
              </w:rPr>
              <w:t xml:space="preserve"> &amp;</w:t>
            </w:r>
            <w:proofErr w:type="spellStart"/>
            <w:r w:rsidRPr="001B10FF">
              <w:rPr>
                <w:rFonts w:ascii="Times New Roman" w:hAnsi="Times New Roman" w:cs="Times New Roman"/>
                <w:sz w:val="24"/>
                <w:szCs w:val="24"/>
              </w:rPr>
              <w:t>Shukla</w:t>
            </w:r>
            <w:proofErr w:type="spellEnd"/>
            <w:r w:rsidRPr="001B10FF">
              <w:rPr>
                <w:rFonts w:ascii="Times New Roman" w:hAnsi="Times New Roman" w:cs="Times New Roman"/>
                <w:sz w:val="24"/>
                <w:szCs w:val="24"/>
              </w:rPr>
              <w:t xml:space="preserve"> Ajay,; Business </w:t>
            </w:r>
            <w:proofErr w:type="spellStart"/>
            <w:r w:rsidRPr="001B10FF">
              <w:rPr>
                <w:rFonts w:ascii="Times New Roman" w:hAnsi="Times New Roman" w:cs="Times New Roman"/>
                <w:sz w:val="24"/>
                <w:szCs w:val="24"/>
              </w:rPr>
              <w:t>Organisation.Thakur</w:t>
            </w:r>
            <w:proofErr w:type="spellEnd"/>
            <w:r w:rsidRPr="001B10FF">
              <w:rPr>
                <w:rFonts w:ascii="Times New Roman" w:hAnsi="Times New Roman" w:cs="Times New Roman"/>
                <w:sz w:val="24"/>
                <w:szCs w:val="24"/>
              </w:rPr>
              <w:t xml:space="preserve"> </w:t>
            </w:r>
            <w:proofErr w:type="spellStart"/>
            <w:r w:rsidRPr="001B10FF">
              <w:rPr>
                <w:rFonts w:ascii="Times New Roman" w:hAnsi="Times New Roman" w:cs="Times New Roman"/>
                <w:sz w:val="24"/>
                <w:szCs w:val="24"/>
              </w:rPr>
              <w:t>Publishers,Lucknow</w:t>
            </w:r>
            <w:proofErr w:type="spellEnd"/>
            <w:r w:rsidRPr="001B10FF">
              <w:rPr>
                <w:rFonts w:ascii="Times New Roman" w:hAnsi="Times New Roman" w:cs="Times New Roman"/>
                <w:sz w:val="24"/>
                <w:szCs w:val="24"/>
              </w:rPr>
              <w:t>.</w:t>
            </w:r>
          </w:p>
          <w:p w:rsidR="002759AC" w:rsidRPr="001B10FF" w:rsidRDefault="002759AC" w:rsidP="00710F5F">
            <w:pPr>
              <w:rPr>
                <w:rFonts w:ascii="Times New Roman" w:hAnsi="Times New Roman" w:cs="Times New Roman"/>
                <w:sz w:val="24"/>
                <w:szCs w:val="24"/>
              </w:rPr>
            </w:pPr>
            <w:r w:rsidRPr="001B10FF">
              <w:rPr>
                <w:rFonts w:ascii="Times New Roman" w:hAnsi="Times New Roman" w:cs="Times New Roman"/>
                <w:sz w:val="24"/>
                <w:szCs w:val="24"/>
              </w:rPr>
              <w:t>Note: Learners are advised to use latest edition of text books</w:t>
            </w:r>
          </w:p>
        </w:tc>
      </w:tr>
      <w:bookmarkEnd w:id="0"/>
    </w:tbl>
    <w:p w:rsidR="002759AC" w:rsidRDefault="002759AC" w:rsidP="002759AC">
      <w:pPr>
        <w:rPr>
          <w:rFonts w:ascii="Times New Roman" w:hAnsi="Times New Roman" w:cs="Times New Roman"/>
          <w:sz w:val="24"/>
          <w:szCs w:val="24"/>
        </w:rPr>
      </w:pPr>
    </w:p>
    <w:p w:rsidR="002759AC" w:rsidRDefault="002759AC" w:rsidP="002759AC">
      <w:pPr>
        <w:rPr>
          <w:rFonts w:ascii="Times New Roman" w:hAnsi="Times New Roman" w:cs="Times New Roman"/>
          <w:sz w:val="24"/>
          <w:szCs w:val="24"/>
        </w:rPr>
      </w:pPr>
    </w:p>
    <w:p w:rsidR="002759AC" w:rsidRDefault="002759AC" w:rsidP="002759AC">
      <w:pPr>
        <w:rPr>
          <w:rFonts w:ascii="Times New Roman" w:hAnsi="Times New Roman" w:cs="Times New Roman"/>
          <w:sz w:val="24"/>
          <w:szCs w:val="24"/>
        </w:rPr>
      </w:pPr>
    </w:p>
    <w:p w:rsidR="002759AC" w:rsidRDefault="002759AC" w:rsidP="002759AC">
      <w:pPr>
        <w:rPr>
          <w:rFonts w:ascii="Times New Roman" w:hAnsi="Times New Roman" w:cs="Times New Roman"/>
          <w:sz w:val="24"/>
          <w:szCs w:val="24"/>
        </w:rPr>
      </w:pPr>
    </w:p>
    <w:p w:rsidR="002759AC" w:rsidRDefault="002759AC" w:rsidP="002759AC">
      <w:pPr>
        <w:rPr>
          <w:rFonts w:ascii="Times New Roman" w:hAnsi="Times New Roman" w:cs="Times New Roman"/>
          <w:sz w:val="24"/>
          <w:szCs w:val="24"/>
        </w:rPr>
      </w:pPr>
    </w:p>
    <w:p w:rsidR="002759AC" w:rsidRDefault="002759AC" w:rsidP="002759AC">
      <w:pPr>
        <w:rPr>
          <w:rFonts w:ascii="Times New Roman" w:hAnsi="Times New Roman" w:cs="Times New Roman"/>
          <w:sz w:val="24"/>
          <w:szCs w:val="24"/>
        </w:rPr>
      </w:pPr>
    </w:p>
    <w:tbl>
      <w:tblPr>
        <w:tblStyle w:val="TableGrid"/>
        <w:tblW w:w="10098" w:type="dxa"/>
        <w:tblLook w:val="04A0"/>
      </w:tblPr>
      <w:tblGrid>
        <w:gridCol w:w="738"/>
        <w:gridCol w:w="2160"/>
        <w:gridCol w:w="2880"/>
        <w:gridCol w:w="1404"/>
        <w:gridCol w:w="216"/>
        <w:gridCol w:w="2700"/>
      </w:tblGrid>
      <w:tr w:rsidR="002759AC" w:rsidRPr="0042259F" w:rsidTr="00710F5F">
        <w:tc>
          <w:tcPr>
            <w:tcW w:w="10098" w:type="dxa"/>
            <w:gridSpan w:val="6"/>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b/>
                <w:color w:val="2F2F2F"/>
                <w:w w:val="105"/>
                <w:sz w:val="24"/>
                <w:szCs w:val="24"/>
              </w:rPr>
              <w:t xml:space="preserve">Part </w:t>
            </w:r>
            <w:r w:rsidRPr="0042259F">
              <w:rPr>
                <w:rFonts w:ascii="Times New Roman" w:hAnsi="Times New Roman" w:cs="Times New Roman"/>
                <w:b/>
                <w:color w:val="2D2D2D"/>
                <w:w w:val="105"/>
                <w:sz w:val="24"/>
                <w:szCs w:val="24"/>
              </w:rPr>
              <w:t xml:space="preserve">A: </w:t>
            </w:r>
            <w:r w:rsidRPr="0042259F">
              <w:rPr>
                <w:rFonts w:ascii="Times New Roman" w:hAnsi="Times New Roman" w:cs="Times New Roman"/>
                <w:b/>
                <w:color w:val="343434"/>
                <w:w w:val="105"/>
                <w:sz w:val="24"/>
                <w:szCs w:val="24"/>
              </w:rPr>
              <w:t>Introduction</w:t>
            </w:r>
          </w:p>
        </w:tc>
      </w:tr>
      <w:tr w:rsidR="002759AC" w:rsidRPr="0042259F" w:rsidTr="00710F5F">
        <w:tc>
          <w:tcPr>
            <w:tcW w:w="2898" w:type="dxa"/>
            <w:gridSpan w:val="2"/>
          </w:tcPr>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color w:val="2F2F2F"/>
                <w:sz w:val="24"/>
                <w:szCs w:val="24"/>
              </w:rPr>
              <w:t xml:space="preserve">Program: </w:t>
            </w:r>
            <w:r w:rsidRPr="0042259F">
              <w:rPr>
                <w:rFonts w:ascii="Times New Roman" w:hAnsi="Times New Roman" w:cs="Times New Roman"/>
                <w:b/>
                <w:color w:val="2F2F2F"/>
                <w:sz w:val="24"/>
                <w:szCs w:val="24"/>
              </w:rPr>
              <w:t xml:space="preserve">Certificate </w:t>
            </w:r>
            <w:r w:rsidRPr="0042259F">
              <w:rPr>
                <w:rFonts w:ascii="Times New Roman" w:hAnsi="Times New Roman" w:cs="Times New Roman"/>
                <w:b/>
                <w:color w:val="363636"/>
                <w:sz w:val="24"/>
                <w:szCs w:val="24"/>
              </w:rPr>
              <w:t>Course</w:t>
            </w:r>
          </w:p>
        </w:tc>
        <w:tc>
          <w:tcPr>
            <w:tcW w:w="2880" w:type="dxa"/>
          </w:tcPr>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color w:val="313131"/>
                <w:sz w:val="24"/>
                <w:szCs w:val="24"/>
              </w:rPr>
              <w:t xml:space="preserve">Class: </w:t>
            </w:r>
            <w:r w:rsidRPr="0042259F">
              <w:rPr>
                <w:rFonts w:ascii="Times New Roman" w:hAnsi="Times New Roman" w:cs="Times New Roman"/>
                <w:b/>
                <w:color w:val="383838"/>
                <w:sz w:val="24"/>
                <w:szCs w:val="24"/>
              </w:rPr>
              <w:t xml:space="preserve">B.B.A. Semester I </w:t>
            </w:r>
          </w:p>
        </w:tc>
        <w:tc>
          <w:tcPr>
            <w:tcW w:w="1620" w:type="dxa"/>
            <w:gridSpan w:val="2"/>
          </w:tcPr>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color w:val="3D3D3D"/>
                <w:sz w:val="24"/>
                <w:szCs w:val="24"/>
              </w:rPr>
              <w:t xml:space="preserve">Year: </w:t>
            </w:r>
            <w:r w:rsidRPr="0042259F">
              <w:rPr>
                <w:rFonts w:ascii="Times New Roman" w:hAnsi="Times New Roman" w:cs="Times New Roman"/>
                <w:b/>
                <w:color w:val="2F2F2F"/>
                <w:sz w:val="24"/>
                <w:szCs w:val="24"/>
              </w:rPr>
              <w:t>2022</w:t>
            </w:r>
          </w:p>
        </w:tc>
        <w:tc>
          <w:tcPr>
            <w:tcW w:w="2700" w:type="dxa"/>
          </w:tcPr>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color w:val="2F2F2F"/>
                <w:w w:val="95"/>
                <w:sz w:val="24"/>
                <w:szCs w:val="24"/>
              </w:rPr>
              <w:t>Session:</w:t>
            </w:r>
            <w:r w:rsidRPr="0042259F">
              <w:rPr>
                <w:rFonts w:ascii="Times New Roman" w:hAnsi="Times New Roman" w:cs="Times New Roman"/>
                <w:b/>
                <w:color w:val="3B3B3B"/>
                <w:w w:val="95"/>
                <w:sz w:val="24"/>
                <w:szCs w:val="24"/>
              </w:rPr>
              <w:t>202</w:t>
            </w:r>
            <w:r w:rsidRPr="0042259F">
              <w:rPr>
                <w:rFonts w:ascii="Times New Roman" w:hAnsi="Times New Roman" w:cs="Times New Roman"/>
                <w:b/>
                <w:color w:val="424242"/>
                <w:w w:val="95"/>
                <w:sz w:val="24"/>
                <w:szCs w:val="24"/>
              </w:rPr>
              <w:t>2-2023</w:t>
            </w:r>
          </w:p>
        </w:tc>
      </w:tr>
      <w:tr w:rsidR="002759AC" w:rsidRPr="0042259F" w:rsidTr="00710F5F">
        <w:tc>
          <w:tcPr>
            <w:tcW w:w="738" w:type="dxa"/>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sz w:val="24"/>
                <w:szCs w:val="24"/>
              </w:rPr>
              <w:t>1</w:t>
            </w:r>
          </w:p>
        </w:tc>
        <w:tc>
          <w:tcPr>
            <w:tcW w:w="2160" w:type="dxa"/>
          </w:tcPr>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color w:val="343434"/>
                <w:sz w:val="24"/>
                <w:szCs w:val="24"/>
              </w:rPr>
              <w:t xml:space="preserve">Course </w:t>
            </w:r>
            <w:r w:rsidRPr="0042259F">
              <w:rPr>
                <w:rFonts w:ascii="Times New Roman" w:hAnsi="Times New Roman" w:cs="Times New Roman"/>
                <w:color w:val="383838"/>
                <w:sz w:val="24"/>
                <w:szCs w:val="24"/>
              </w:rPr>
              <w:t>Code</w:t>
            </w:r>
          </w:p>
        </w:tc>
        <w:tc>
          <w:tcPr>
            <w:tcW w:w="7200" w:type="dxa"/>
            <w:gridSpan w:val="4"/>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sz w:val="24"/>
                <w:szCs w:val="24"/>
              </w:rPr>
              <w:t>BBBAG-102</w:t>
            </w:r>
          </w:p>
        </w:tc>
      </w:tr>
      <w:tr w:rsidR="002759AC" w:rsidRPr="0042259F" w:rsidTr="00710F5F">
        <w:tc>
          <w:tcPr>
            <w:tcW w:w="738" w:type="dxa"/>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sz w:val="24"/>
                <w:szCs w:val="24"/>
              </w:rPr>
              <w:t>2</w:t>
            </w:r>
          </w:p>
        </w:tc>
        <w:tc>
          <w:tcPr>
            <w:tcW w:w="2160" w:type="dxa"/>
          </w:tcPr>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color w:val="333333"/>
                <w:w w:val="105"/>
                <w:sz w:val="24"/>
                <w:szCs w:val="24"/>
              </w:rPr>
              <w:t xml:space="preserve">Course </w:t>
            </w:r>
            <w:r w:rsidRPr="0042259F">
              <w:rPr>
                <w:rFonts w:ascii="Times New Roman" w:hAnsi="Times New Roman" w:cs="Times New Roman"/>
                <w:color w:val="2F2F2F"/>
                <w:w w:val="105"/>
                <w:sz w:val="24"/>
                <w:szCs w:val="24"/>
              </w:rPr>
              <w:t>Title</w:t>
            </w:r>
          </w:p>
        </w:tc>
        <w:tc>
          <w:tcPr>
            <w:tcW w:w="7200" w:type="dxa"/>
            <w:gridSpan w:val="4"/>
          </w:tcPr>
          <w:p w:rsidR="002759AC" w:rsidRPr="0042259F" w:rsidRDefault="002759AC" w:rsidP="00710F5F">
            <w:pPr>
              <w:rPr>
                <w:rFonts w:ascii="Times New Roman" w:hAnsi="Times New Roman" w:cs="Times New Roman"/>
                <w:b/>
                <w:bCs/>
                <w:sz w:val="24"/>
                <w:szCs w:val="24"/>
              </w:rPr>
            </w:pPr>
            <w:r w:rsidRPr="0042259F">
              <w:rPr>
                <w:rFonts w:ascii="Times New Roman" w:hAnsi="Times New Roman" w:cs="Times New Roman"/>
                <w:b/>
                <w:bCs/>
                <w:sz w:val="24"/>
                <w:szCs w:val="24"/>
              </w:rPr>
              <w:t xml:space="preserve">                                 PEOPLE MANAGEMENT </w:t>
            </w:r>
          </w:p>
        </w:tc>
      </w:tr>
      <w:tr w:rsidR="002759AC" w:rsidRPr="0042259F" w:rsidTr="00710F5F">
        <w:tc>
          <w:tcPr>
            <w:tcW w:w="738" w:type="dxa"/>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sz w:val="24"/>
                <w:szCs w:val="24"/>
              </w:rPr>
              <w:t>3</w:t>
            </w:r>
          </w:p>
        </w:tc>
        <w:tc>
          <w:tcPr>
            <w:tcW w:w="2160" w:type="dxa"/>
          </w:tcPr>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color w:val="313131"/>
                <w:sz w:val="24"/>
                <w:szCs w:val="24"/>
              </w:rPr>
              <w:t xml:space="preserve">Course </w:t>
            </w:r>
            <w:r w:rsidRPr="0042259F">
              <w:rPr>
                <w:rFonts w:ascii="Times New Roman" w:hAnsi="Times New Roman" w:cs="Times New Roman"/>
                <w:color w:val="343434"/>
                <w:sz w:val="24"/>
                <w:szCs w:val="24"/>
              </w:rPr>
              <w:t>Type</w:t>
            </w:r>
          </w:p>
        </w:tc>
        <w:tc>
          <w:tcPr>
            <w:tcW w:w="7200" w:type="dxa"/>
            <w:gridSpan w:val="4"/>
          </w:tcPr>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sz w:val="24"/>
                <w:szCs w:val="24"/>
              </w:rPr>
              <w:t xml:space="preserve">                                  Generic Elective (Paper-V)</w:t>
            </w:r>
          </w:p>
        </w:tc>
      </w:tr>
      <w:tr w:rsidR="002759AC" w:rsidRPr="0042259F" w:rsidTr="00710F5F">
        <w:tc>
          <w:tcPr>
            <w:tcW w:w="738" w:type="dxa"/>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sz w:val="24"/>
                <w:szCs w:val="24"/>
              </w:rPr>
              <w:t>4</w:t>
            </w:r>
          </w:p>
        </w:tc>
        <w:tc>
          <w:tcPr>
            <w:tcW w:w="2160" w:type="dxa"/>
          </w:tcPr>
          <w:p w:rsidR="002759AC" w:rsidRPr="0042259F" w:rsidRDefault="002759AC" w:rsidP="00710F5F">
            <w:pPr>
              <w:pStyle w:val="TableParagraph"/>
              <w:spacing w:line="227" w:lineRule="exact"/>
              <w:rPr>
                <w:sz w:val="24"/>
                <w:szCs w:val="24"/>
              </w:rPr>
            </w:pPr>
            <w:r w:rsidRPr="0042259F">
              <w:rPr>
                <w:color w:val="313131"/>
                <w:w w:val="105"/>
                <w:sz w:val="24"/>
                <w:szCs w:val="24"/>
              </w:rPr>
              <w:t>Pre-requisite</w:t>
            </w:r>
          </w:p>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color w:val="313131"/>
                <w:sz w:val="24"/>
                <w:szCs w:val="24"/>
              </w:rPr>
              <w:lastRenderedPageBreak/>
              <w:t xml:space="preserve">(If </w:t>
            </w:r>
            <w:r w:rsidRPr="0042259F">
              <w:rPr>
                <w:rFonts w:ascii="Times New Roman" w:hAnsi="Times New Roman" w:cs="Times New Roman"/>
                <w:color w:val="333333"/>
                <w:sz w:val="24"/>
                <w:szCs w:val="24"/>
              </w:rPr>
              <w:t>any)</w:t>
            </w:r>
          </w:p>
        </w:tc>
        <w:tc>
          <w:tcPr>
            <w:tcW w:w="7200" w:type="dxa"/>
            <w:gridSpan w:val="4"/>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sz w:val="24"/>
                <w:szCs w:val="24"/>
              </w:rPr>
              <w:lastRenderedPageBreak/>
              <w:t>Pass in Class XII</w:t>
            </w:r>
          </w:p>
        </w:tc>
      </w:tr>
      <w:tr w:rsidR="002759AC" w:rsidRPr="0042259F" w:rsidTr="00710F5F">
        <w:tc>
          <w:tcPr>
            <w:tcW w:w="738" w:type="dxa"/>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sz w:val="24"/>
                <w:szCs w:val="24"/>
              </w:rPr>
              <w:lastRenderedPageBreak/>
              <w:t>5</w:t>
            </w:r>
          </w:p>
        </w:tc>
        <w:tc>
          <w:tcPr>
            <w:tcW w:w="2160" w:type="dxa"/>
          </w:tcPr>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color w:val="313131"/>
                <w:w w:val="105"/>
                <w:sz w:val="24"/>
                <w:szCs w:val="24"/>
              </w:rPr>
              <w:t>Objectives</w:t>
            </w:r>
          </w:p>
        </w:tc>
        <w:tc>
          <w:tcPr>
            <w:tcW w:w="7200" w:type="dxa"/>
            <w:gridSpan w:val="4"/>
          </w:tcPr>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sz w:val="24"/>
                <w:szCs w:val="24"/>
              </w:rPr>
              <w:t xml:space="preserve">The course aims to provide an overview to the learners of what it means to be an effective people manager. The </w:t>
            </w:r>
            <w:proofErr w:type="spellStart"/>
            <w:r w:rsidRPr="0042259F">
              <w:rPr>
                <w:rFonts w:ascii="Times New Roman" w:hAnsi="Times New Roman" w:cs="Times New Roman"/>
                <w:sz w:val="24"/>
                <w:szCs w:val="24"/>
              </w:rPr>
              <w:t>Programme</w:t>
            </w:r>
            <w:proofErr w:type="spellEnd"/>
            <w:r w:rsidRPr="0042259F">
              <w:rPr>
                <w:rFonts w:ascii="Times New Roman" w:hAnsi="Times New Roman" w:cs="Times New Roman"/>
                <w:sz w:val="24"/>
                <w:szCs w:val="24"/>
              </w:rPr>
              <w:t xml:space="preserve"> is designed in such a manner so that the learners can develop leadership and communication skills and manage people in an organization effectively.</w:t>
            </w:r>
          </w:p>
          <w:p w:rsidR="002759AC" w:rsidRPr="0042259F" w:rsidRDefault="002759AC" w:rsidP="00710F5F">
            <w:pPr>
              <w:pStyle w:val="TableParagraph"/>
              <w:spacing w:before="8"/>
              <w:rPr>
                <w:sz w:val="24"/>
                <w:szCs w:val="24"/>
              </w:rPr>
            </w:pPr>
          </w:p>
        </w:tc>
      </w:tr>
      <w:tr w:rsidR="002759AC" w:rsidRPr="0042259F" w:rsidTr="00710F5F">
        <w:tc>
          <w:tcPr>
            <w:tcW w:w="738" w:type="dxa"/>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sz w:val="24"/>
                <w:szCs w:val="24"/>
              </w:rPr>
              <w:t>6</w:t>
            </w:r>
          </w:p>
        </w:tc>
        <w:tc>
          <w:tcPr>
            <w:tcW w:w="2160" w:type="dxa"/>
          </w:tcPr>
          <w:p w:rsidR="002759AC" w:rsidRPr="0042259F" w:rsidRDefault="002759AC" w:rsidP="00710F5F">
            <w:pPr>
              <w:pStyle w:val="TableParagraph"/>
              <w:spacing w:line="233" w:lineRule="exact"/>
              <w:rPr>
                <w:sz w:val="24"/>
                <w:szCs w:val="24"/>
              </w:rPr>
            </w:pPr>
            <w:r w:rsidRPr="0042259F">
              <w:rPr>
                <w:color w:val="333333"/>
                <w:sz w:val="24"/>
                <w:szCs w:val="24"/>
              </w:rPr>
              <w:t xml:space="preserve">Course </w:t>
            </w:r>
            <w:r w:rsidRPr="0042259F">
              <w:rPr>
                <w:color w:val="313131"/>
                <w:sz w:val="24"/>
                <w:szCs w:val="24"/>
              </w:rPr>
              <w:t>Learning</w:t>
            </w:r>
          </w:p>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color w:val="343434"/>
                <w:sz w:val="24"/>
                <w:szCs w:val="24"/>
              </w:rPr>
              <w:t xml:space="preserve">Outcomes </w:t>
            </w:r>
            <w:r w:rsidRPr="0042259F">
              <w:rPr>
                <w:rFonts w:ascii="Times New Roman" w:hAnsi="Times New Roman" w:cs="Times New Roman"/>
                <w:color w:val="313131"/>
                <w:sz w:val="24"/>
                <w:szCs w:val="24"/>
              </w:rPr>
              <w:t>(CLO)</w:t>
            </w:r>
          </w:p>
        </w:tc>
        <w:tc>
          <w:tcPr>
            <w:tcW w:w="7200" w:type="dxa"/>
            <w:gridSpan w:val="4"/>
          </w:tcPr>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sz w:val="24"/>
                <w:szCs w:val="24"/>
              </w:rPr>
              <w:t>After completion of the course, learners will be able to:</w:t>
            </w:r>
          </w:p>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sz w:val="24"/>
                <w:szCs w:val="24"/>
              </w:rPr>
              <w:t>1. (a) Perform meditation techniques (Brain stilling exercise) for mind management;</w:t>
            </w:r>
          </w:p>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sz w:val="24"/>
                <w:szCs w:val="24"/>
              </w:rPr>
              <w:t xml:space="preserve"> (b) Create a personal development plan for oneself;</w:t>
            </w:r>
          </w:p>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sz w:val="24"/>
                <w:szCs w:val="24"/>
              </w:rPr>
              <w:t xml:space="preserve"> (c) Demonstrate decision making skills and prepare Time Management framework in real life</w:t>
            </w:r>
          </w:p>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sz w:val="24"/>
                <w:szCs w:val="24"/>
              </w:rPr>
              <w:t>situations;</w:t>
            </w:r>
          </w:p>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sz w:val="24"/>
                <w:szCs w:val="24"/>
              </w:rPr>
              <w:t xml:space="preserve">2. Analyze the applicability of People First Strategy in an </w:t>
            </w:r>
            <w:proofErr w:type="spellStart"/>
            <w:r w:rsidRPr="0042259F">
              <w:rPr>
                <w:rFonts w:ascii="Times New Roman" w:hAnsi="Times New Roman" w:cs="Times New Roman"/>
                <w:sz w:val="24"/>
                <w:szCs w:val="24"/>
              </w:rPr>
              <w:t>organisation</w:t>
            </w:r>
            <w:proofErr w:type="spellEnd"/>
            <w:r w:rsidRPr="0042259F">
              <w:rPr>
                <w:rFonts w:ascii="Times New Roman" w:hAnsi="Times New Roman" w:cs="Times New Roman"/>
                <w:sz w:val="24"/>
                <w:szCs w:val="24"/>
              </w:rPr>
              <w:t>;</w:t>
            </w:r>
          </w:p>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sz w:val="24"/>
                <w:szCs w:val="24"/>
              </w:rPr>
              <w:t>3. Demonstrate team building skills and leadership qualities;</w:t>
            </w:r>
          </w:p>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sz w:val="24"/>
                <w:szCs w:val="24"/>
              </w:rPr>
              <w:t>4. Conduct team evaluation and assessment;</w:t>
            </w:r>
          </w:p>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sz w:val="24"/>
                <w:szCs w:val="24"/>
              </w:rPr>
              <w:t xml:space="preserve">5. Demonstrate skills to resolve conflicts in an </w:t>
            </w:r>
            <w:proofErr w:type="spellStart"/>
            <w:r w:rsidRPr="0042259F">
              <w:rPr>
                <w:rFonts w:ascii="Times New Roman" w:hAnsi="Times New Roman" w:cs="Times New Roman"/>
                <w:sz w:val="24"/>
                <w:szCs w:val="24"/>
              </w:rPr>
              <w:t>organisation</w:t>
            </w:r>
            <w:proofErr w:type="spellEnd"/>
            <w:r w:rsidRPr="0042259F">
              <w:rPr>
                <w:rFonts w:ascii="Times New Roman" w:hAnsi="Times New Roman" w:cs="Times New Roman"/>
                <w:sz w:val="24"/>
                <w:szCs w:val="24"/>
              </w:rPr>
              <w:t xml:space="preserve"> and lead teams.</w:t>
            </w:r>
          </w:p>
        </w:tc>
      </w:tr>
      <w:tr w:rsidR="002759AC" w:rsidRPr="0042259F" w:rsidTr="00710F5F">
        <w:tc>
          <w:tcPr>
            <w:tcW w:w="738" w:type="dxa"/>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sz w:val="24"/>
                <w:szCs w:val="24"/>
              </w:rPr>
              <w:t>7</w:t>
            </w:r>
          </w:p>
        </w:tc>
        <w:tc>
          <w:tcPr>
            <w:tcW w:w="2160" w:type="dxa"/>
          </w:tcPr>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color w:val="2F2F2F"/>
                <w:w w:val="105"/>
                <w:sz w:val="24"/>
                <w:szCs w:val="24"/>
              </w:rPr>
              <w:t xml:space="preserve">Credit </w:t>
            </w:r>
            <w:r w:rsidRPr="0042259F">
              <w:rPr>
                <w:rFonts w:ascii="Times New Roman" w:hAnsi="Times New Roman" w:cs="Times New Roman"/>
                <w:color w:val="363636"/>
                <w:w w:val="105"/>
                <w:sz w:val="24"/>
                <w:szCs w:val="24"/>
              </w:rPr>
              <w:t>Value:04</w:t>
            </w:r>
          </w:p>
        </w:tc>
        <w:tc>
          <w:tcPr>
            <w:tcW w:w="7200" w:type="dxa"/>
            <w:gridSpan w:val="4"/>
          </w:tcPr>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sz w:val="24"/>
                <w:szCs w:val="24"/>
              </w:rPr>
              <w:t>Theory :03   Tutorial: 01</w:t>
            </w:r>
          </w:p>
        </w:tc>
      </w:tr>
      <w:tr w:rsidR="002759AC" w:rsidRPr="0042259F" w:rsidTr="00710F5F">
        <w:tc>
          <w:tcPr>
            <w:tcW w:w="738" w:type="dxa"/>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sz w:val="24"/>
                <w:szCs w:val="24"/>
              </w:rPr>
              <w:t>8</w:t>
            </w:r>
          </w:p>
        </w:tc>
        <w:tc>
          <w:tcPr>
            <w:tcW w:w="2160" w:type="dxa"/>
          </w:tcPr>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color w:val="2F2F2F"/>
                <w:w w:val="105"/>
                <w:sz w:val="24"/>
                <w:szCs w:val="24"/>
              </w:rPr>
              <w:t>Total Marks</w:t>
            </w:r>
          </w:p>
        </w:tc>
        <w:tc>
          <w:tcPr>
            <w:tcW w:w="4284" w:type="dxa"/>
            <w:gridSpan w:val="2"/>
          </w:tcPr>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sz w:val="24"/>
                <w:szCs w:val="24"/>
              </w:rPr>
              <w:t>Max. Marks:100</w:t>
            </w:r>
          </w:p>
        </w:tc>
        <w:tc>
          <w:tcPr>
            <w:tcW w:w="2916" w:type="dxa"/>
            <w:gridSpan w:val="2"/>
          </w:tcPr>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sz w:val="24"/>
                <w:szCs w:val="24"/>
              </w:rPr>
              <w:t>Min Passing Marks :40</w:t>
            </w:r>
          </w:p>
        </w:tc>
      </w:tr>
    </w:tbl>
    <w:p w:rsidR="002759AC" w:rsidRPr="0042259F" w:rsidRDefault="002759AC" w:rsidP="002759AC">
      <w:pPr>
        <w:rPr>
          <w:rFonts w:ascii="Times New Roman" w:hAnsi="Times New Roman" w:cs="Times New Roman"/>
          <w:sz w:val="24"/>
          <w:szCs w:val="24"/>
        </w:rPr>
      </w:pPr>
    </w:p>
    <w:p w:rsidR="002759AC" w:rsidRPr="0042259F" w:rsidRDefault="002759AC" w:rsidP="002759AC">
      <w:pPr>
        <w:rPr>
          <w:rFonts w:ascii="Times New Roman" w:hAnsi="Times New Roman" w:cs="Times New Roman"/>
          <w:sz w:val="24"/>
          <w:szCs w:val="24"/>
        </w:rPr>
      </w:pPr>
    </w:p>
    <w:p w:rsidR="002759AC" w:rsidRPr="0042259F" w:rsidRDefault="002759AC" w:rsidP="002759AC">
      <w:pPr>
        <w:rPr>
          <w:rFonts w:ascii="Times New Roman" w:hAnsi="Times New Roman" w:cs="Times New Roman"/>
          <w:sz w:val="24"/>
          <w:szCs w:val="24"/>
        </w:rPr>
      </w:pPr>
    </w:p>
    <w:tbl>
      <w:tblPr>
        <w:tblStyle w:val="TableGrid"/>
        <w:tblW w:w="10098" w:type="dxa"/>
        <w:tblLook w:val="04A0"/>
      </w:tblPr>
      <w:tblGrid>
        <w:gridCol w:w="1368"/>
        <w:gridCol w:w="7020"/>
        <w:gridCol w:w="1710"/>
      </w:tblGrid>
      <w:tr w:rsidR="002759AC" w:rsidRPr="0042259F" w:rsidTr="00710F5F">
        <w:tc>
          <w:tcPr>
            <w:tcW w:w="10098" w:type="dxa"/>
            <w:gridSpan w:val="3"/>
          </w:tcPr>
          <w:p w:rsidR="002759AC" w:rsidRPr="0042259F" w:rsidRDefault="002759AC" w:rsidP="00710F5F">
            <w:pPr>
              <w:jc w:val="center"/>
              <w:rPr>
                <w:rFonts w:ascii="Times New Roman" w:hAnsi="Times New Roman" w:cs="Times New Roman"/>
                <w:b/>
                <w:bCs/>
                <w:sz w:val="24"/>
                <w:szCs w:val="24"/>
              </w:rPr>
            </w:pPr>
            <w:r w:rsidRPr="0042259F">
              <w:rPr>
                <w:rFonts w:ascii="Times New Roman" w:hAnsi="Times New Roman" w:cs="Times New Roman"/>
                <w:b/>
                <w:bCs/>
                <w:color w:val="383838"/>
                <w:sz w:val="24"/>
                <w:szCs w:val="24"/>
              </w:rPr>
              <w:t xml:space="preserve">Part </w:t>
            </w:r>
            <w:r w:rsidRPr="0042259F">
              <w:rPr>
                <w:rFonts w:ascii="Times New Roman" w:hAnsi="Times New Roman" w:cs="Times New Roman"/>
                <w:b/>
                <w:bCs/>
                <w:color w:val="313131"/>
                <w:sz w:val="24"/>
                <w:szCs w:val="24"/>
              </w:rPr>
              <w:t xml:space="preserve">B: </w:t>
            </w:r>
            <w:r w:rsidRPr="0042259F">
              <w:rPr>
                <w:rFonts w:ascii="Times New Roman" w:hAnsi="Times New Roman" w:cs="Times New Roman"/>
                <w:b/>
                <w:bCs/>
                <w:color w:val="232323"/>
                <w:sz w:val="24"/>
                <w:szCs w:val="24"/>
              </w:rPr>
              <w:t>Content of</w:t>
            </w:r>
            <w:r w:rsidRPr="0042259F">
              <w:rPr>
                <w:rFonts w:ascii="Times New Roman" w:hAnsi="Times New Roman" w:cs="Times New Roman"/>
                <w:b/>
                <w:bCs/>
                <w:color w:val="313131"/>
                <w:sz w:val="24"/>
                <w:szCs w:val="24"/>
              </w:rPr>
              <w:t xml:space="preserve"> </w:t>
            </w:r>
            <w:r w:rsidRPr="0042259F">
              <w:rPr>
                <w:rFonts w:ascii="Times New Roman" w:hAnsi="Times New Roman" w:cs="Times New Roman"/>
                <w:b/>
                <w:bCs/>
                <w:color w:val="343434"/>
                <w:sz w:val="24"/>
                <w:szCs w:val="24"/>
              </w:rPr>
              <w:t xml:space="preserve">the </w:t>
            </w:r>
            <w:r w:rsidRPr="0042259F">
              <w:rPr>
                <w:rFonts w:ascii="Times New Roman" w:hAnsi="Times New Roman" w:cs="Times New Roman"/>
                <w:b/>
                <w:bCs/>
                <w:color w:val="333333"/>
                <w:sz w:val="24"/>
                <w:szCs w:val="24"/>
              </w:rPr>
              <w:t>Course</w:t>
            </w:r>
          </w:p>
        </w:tc>
      </w:tr>
      <w:tr w:rsidR="002759AC" w:rsidRPr="0042259F" w:rsidTr="00710F5F">
        <w:tc>
          <w:tcPr>
            <w:tcW w:w="10098" w:type="dxa"/>
            <w:gridSpan w:val="3"/>
          </w:tcPr>
          <w:p w:rsidR="002759AC" w:rsidRPr="0042259F" w:rsidRDefault="002759AC" w:rsidP="00710F5F">
            <w:pPr>
              <w:pStyle w:val="TableParagraph"/>
              <w:spacing w:line="233" w:lineRule="exact"/>
              <w:ind w:right="1421"/>
              <w:jc w:val="center"/>
              <w:rPr>
                <w:sz w:val="24"/>
                <w:szCs w:val="24"/>
              </w:rPr>
            </w:pPr>
            <w:r w:rsidRPr="0042259F">
              <w:rPr>
                <w:color w:val="313131"/>
                <w:sz w:val="24"/>
                <w:szCs w:val="24"/>
              </w:rPr>
              <w:t xml:space="preserve">Total </w:t>
            </w:r>
            <w:r w:rsidRPr="0042259F">
              <w:rPr>
                <w:color w:val="343434"/>
                <w:sz w:val="24"/>
                <w:szCs w:val="24"/>
              </w:rPr>
              <w:t xml:space="preserve">No. </w:t>
            </w:r>
            <w:r w:rsidRPr="0042259F">
              <w:rPr>
                <w:color w:val="363636"/>
                <w:sz w:val="24"/>
                <w:szCs w:val="24"/>
              </w:rPr>
              <w:t xml:space="preserve">of </w:t>
            </w:r>
            <w:r w:rsidRPr="0042259F">
              <w:rPr>
                <w:color w:val="2F2F2F"/>
                <w:sz w:val="24"/>
                <w:szCs w:val="24"/>
              </w:rPr>
              <w:t xml:space="preserve">Lecturer </w:t>
            </w:r>
            <w:r w:rsidRPr="0042259F">
              <w:rPr>
                <w:color w:val="282828"/>
                <w:sz w:val="24"/>
                <w:szCs w:val="24"/>
              </w:rPr>
              <w:t>in</w:t>
            </w:r>
            <w:r w:rsidRPr="0042259F">
              <w:rPr>
                <w:color w:val="2F2F2F"/>
                <w:sz w:val="24"/>
                <w:szCs w:val="24"/>
              </w:rPr>
              <w:t xml:space="preserve"> </w:t>
            </w:r>
            <w:r w:rsidRPr="0042259F">
              <w:rPr>
                <w:color w:val="383838"/>
                <w:sz w:val="24"/>
                <w:szCs w:val="24"/>
              </w:rPr>
              <w:t xml:space="preserve">per </w:t>
            </w:r>
            <w:r w:rsidRPr="0042259F">
              <w:rPr>
                <w:color w:val="2A2A2A"/>
                <w:sz w:val="24"/>
                <w:szCs w:val="24"/>
              </w:rPr>
              <w:t>week:05</w:t>
            </w:r>
          </w:p>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color w:val="363636"/>
                <w:sz w:val="24"/>
                <w:szCs w:val="24"/>
              </w:rPr>
              <w:t>Total Lectures</w:t>
            </w:r>
            <w:r w:rsidRPr="0042259F">
              <w:rPr>
                <w:rFonts w:ascii="Times New Roman" w:hAnsi="Times New Roman" w:cs="Times New Roman"/>
                <w:color w:val="313131"/>
                <w:sz w:val="24"/>
                <w:szCs w:val="24"/>
              </w:rPr>
              <w:t>:70</w:t>
            </w:r>
          </w:p>
        </w:tc>
      </w:tr>
      <w:tr w:rsidR="002759AC" w:rsidRPr="0042259F" w:rsidTr="00710F5F">
        <w:tc>
          <w:tcPr>
            <w:tcW w:w="1368" w:type="dxa"/>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color w:val="3D3D3D"/>
                <w:sz w:val="24"/>
                <w:szCs w:val="24"/>
              </w:rPr>
              <w:t>Unit</w:t>
            </w:r>
          </w:p>
        </w:tc>
        <w:tc>
          <w:tcPr>
            <w:tcW w:w="7020" w:type="dxa"/>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color w:val="3D3D3D"/>
                <w:sz w:val="24"/>
                <w:szCs w:val="24"/>
              </w:rPr>
              <w:t>Topics</w:t>
            </w:r>
          </w:p>
        </w:tc>
        <w:tc>
          <w:tcPr>
            <w:tcW w:w="1710" w:type="dxa"/>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color w:val="3B3B3B"/>
                <w:sz w:val="24"/>
                <w:szCs w:val="24"/>
              </w:rPr>
              <w:t xml:space="preserve">No. </w:t>
            </w:r>
            <w:r w:rsidRPr="0042259F">
              <w:rPr>
                <w:rFonts w:ascii="Times New Roman" w:hAnsi="Times New Roman" w:cs="Times New Roman"/>
                <w:color w:val="424242"/>
                <w:sz w:val="24"/>
                <w:szCs w:val="24"/>
              </w:rPr>
              <w:t xml:space="preserve">of </w:t>
            </w:r>
            <w:r w:rsidRPr="0042259F">
              <w:rPr>
                <w:rFonts w:ascii="Times New Roman" w:hAnsi="Times New Roman" w:cs="Times New Roman"/>
                <w:color w:val="333333"/>
                <w:sz w:val="24"/>
                <w:szCs w:val="24"/>
              </w:rPr>
              <w:t>Lectures</w:t>
            </w:r>
          </w:p>
        </w:tc>
      </w:tr>
      <w:tr w:rsidR="002759AC" w:rsidRPr="0042259F" w:rsidTr="00710F5F">
        <w:trPr>
          <w:trHeight w:val="737"/>
        </w:trPr>
        <w:tc>
          <w:tcPr>
            <w:tcW w:w="1368" w:type="dxa"/>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sz w:val="24"/>
                <w:szCs w:val="24"/>
              </w:rPr>
              <w:t>I</w:t>
            </w:r>
          </w:p>
        </w:tc>
        <w:tc>
          <w:tcPr>
            <w:tcW w:w="7020" w:type="dxa"/>
          </w:tcPr>
          <w:p w:rsidR="002759AC" w:rsidRPr="0042259F" w:rsidRDefault="002759AC" w:rsidP="00710F5F">
            <w:pPr>
              <w:pStyle w:val="Default"/>
            </w:pPr>
            <w:r w:rsidRPr="0042259F">
              <w:t xml:space="preserve"> </w:t>
            </w:r>
            <w:r w:rsidRPr="0042259F">
              <w:rPr>
                <w:b/>
                <w:bCs/>
              </w:rPr>
              <w:t>Managing and Motivating Others</w:t>
            </w:r>
          </w:p>
          <w:p w:rsidR="002759AC" w:rsidRPr="0042259F" w:rsidRDefault="002759AC" w:rsidP="00710F5F">
            <w:pPr>
              <w:pStyle w:val="Default"/>
            </w:pPr>
            <w:r w:rsidRPr="0042259F">
              <w:t xml:space="preserve"> Basics of People Management and its significance, Difference between People Management and Human Resource Management; impact of individual and Organizational factors on people </w:t>
            </w:r>
            <w:r w:rsidRPr="0042259F">
              <w:lastRenderedPageBreak/>
              <w:t>management, Motivating Others - Employee First Strategy: Employee First Customer Second. Developing Intrinsic Motivation amongst People - People First Strategy: Emerging cases.</w:t>
            </w:r>
          </w:p>
        </w:tc>
        <w:tc>
          <w:tcPr>
            <w:tcW w:w="1710" w:type="dxa"/>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sz w:val="24"/>
                <w:szCs w:val="24"/>
              </w:rPr>
              <w:lastRenderedPageBreak/>
              <w:t>15</w:t>
            </w:r>
          </w:p>
        </w:tc>
      </w:tr>
      <w:tr w:rsidR="002759AC" w:rsidRPr="0042259F" w:rsidTr="00710F5F">
        <w:trPr>
          <w:trHeight w:val="728"/>
        </w:trPr>
        <w:tc>
          <w:tcPr>
            <w:tcW w:w="1368" w:type="dxa"/>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sz w:val="24"/>
                <w:szCs w:val="24"/>
              </w:rPr>
              <w:lastRenderedPageBreak/>
              <w:t>II</w:t>
            </w:r>
          </w:p>
        </w:tc>
        <w:tc>
          <w:tcPr>
            <w:tcW w:w="7020" w:type="dxa"/>
          </w:tcPr>
          <w:p w:rsidR="002759AC" w:rsidRPr="0042259F" w:rsidRDefault="002759AC" w:rsidP="00710F5F">
            <w:pPr>
              <w:pStyle w:val="Default"/>
            </w:pPr>
            <w:r w:rsidRPr="0042259F">
              <w:rPr>
                <w:b/>
                <w:bCs/>
              </w:rPr>
              <w:t>Building Team and Peer Networks</w:t>
            </w:r>
            <w:r w:rsidRPr="0042259F">
              <w:t xml:space="preserve"> </w:t>
            </w:r>
          </w:p>
          <w:p w:rsidR="002759AC" w:rsidRPr="0042259F" w:rsidRDefault="002759AC" w:rsidP="00710F5F">
            <w:pPr>
              <w:pStyle w:val="Default"/>
            </w:pPr>
            <w:r w:rsidRPr="0042259F">
              <w:t>Team Building Process, Managing Diversity in Teams, Competency mapping, Team Roles, Team Identity, Team Charter, Team Performance, Managing Behavior of people in groups, 360 Degree Feedback as a Development tool. Group Dynamics, Challenges of getting work done; Significance of prioritization and assigning work to team members, Importance of peer networks in an organization.</w:t>
            </w:r>
          </w:p>
        </w:tc>
        <w:tc>
          <w:tcPr>
            <w:tcW w:w="1710" w:type="dxa"/>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sz w:val="24"/>
                <w:szCs w:val="24"/>
              </w:rPr>
              <w:t>20</w:t>
            </w:r>
          </w:p>
        </w:tc>
      </w:tr>
      <w:tr w:rsidR="002759AC" w:rsidRPr="0042259F" w:rsidTr="00710F5F">
        <w:trPr>
          <w:trHeight w:val="602"/>
        </w:trPr>
        <w:tc>
          <w:tcPr>
            <w:tcW w:w="1368" w:type="dxa"/>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sz w:val="24"/>
                <w:szCs w:val="24"/>
              </w:rPr>
              <w:t>III</w:t>
            </w:r>
          </w:p>
        </w:tc>
        <w:tc>
          <w:tcPr>
            <w:tcW w:w="7020" w:type="dxa"/>
          </w:tcPr>
          <w:p w:rsidR="002759AC" w:rsidRPr="0042259F" w:rsidRDefault="002759AC" w:rsidP="00710F5F">
            <w:pPr>
              <w:pStyle w:val="Default"/>
              <w:rPr>
                <w:b/>
                <w:bCs/>
              </w:rPr>
            </w:pPr>
            <w:r w:rsidRPr="0042259F">
              <w:rPr>
                <w:b/>
                <w:bCs/>
              </w:rPr>
              <w:t>Managing Evaluation and Assessment</w:t>
            </w:r>
          </w:p>
          <w:p w:rsidR="002759AC" w:rsidRPr="0042259F" w:rsidRDefault="002759AC" w:rsidP="00710F5F">
            <w:pPr>
              <w:pStyle w:val="Default"/>
            </w:pPr>
            <w:r w:rsidRPr="0042259F">
              <w:t xml:space="preserve"> Managing Performance, Appraisal methods, Role Reviews and performance management, Dealing with Poor Performers, Agreeing Performance Targets, Negative Feedback, Performance Management System, 360 Degree Feedback as a Performance Appraisal Tool.</w:t>
            </w:r>
          </w:p>
        </w:tc>
        <w:tc>
          <w:tcPr>
            <w:tcW w:w="1710" w:type="dxa"/>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sz w:val="24"/>
                <w:szCs w:val="24"/>
              </w:rPr>
              <w:t>20</w:t>
            </w:r>
          </w:p>
        </w:tc>
      </w:tr>
      <w:tr w:rsidR="002759AC" w:rsidRPr="0042259F" w:rsidTr="00710F5F">
        <w:trPr>
          <w:trHeight w:val="728"/>
        </w:trPr>
        <w:tc>
          <w:tcPr>
            <w:tcW w:w="1368" w:type="dxa"/>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sz w:val="24"/>
                <w:szCs w:val="24"/>
              </w:rPr>
              <w:t>IV</w:t>
            </w:r>
          </w:p>
        </w:tc>
        <w:tc>
          <w:tcPr>
            <w:tcW w:w="7020" w:type="dxa"/>
          </w:tcPr>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b/>
                <w:bCs/>
                <w:sz w:val="24"/>
                <w:szCs w:val="24"/>
              </w:rPr>
              <w:t>Leading People &amp; Resolving Conflicts</w:t>
            </w:r>
            <w:r w:rsidRPr="0042259F">
              <w:rPr>
                <w:rFonts w:ascii="Times New Roman" w:hAnsi="Times New Roman" w:cs="Times New Roman"/>
                <w:sz w:val="24"/>
                <w:szCs w:val="24"/>
              </w:rPr>
              <w:t xml:space="preserve"> </w:t>
            </w:r>
          </w:p>
          <w:p w:rsidR="002759AC" w:rsidRPr="0042259F" w:rsidRDefault="002759AC" w:rsidP="00710F5F">
            <w:pPr>
              <w:rPr>
                <w:rFonts w:ascii="Times New Roman" w:hAnsi="Times New Roman" w:cs="Times New Roman"/>
                <w:sz w:val="24"/>
                <w:szCs w:val="24"/>
              </w:rPr>
            </w:pPr>
            <w:r w:rsidRPr="0042259F">
              <w:rPr>
                <w:rFonts w:ascii="Times New Roman" w:hAnsi="Times New Roman" w:cs="Times New Roman"/>
                <w:sz w:val="24"/>
                <w:szCs w:val="24"/>
              </w:rPr>
              <w:t>Leading people to achieve the vision and mission of the Organization. Leadership for high performance culture, Leadership Styles for creating conducive Organizational climate and culture of excellence. Managing different types of conflicts in an Organization, Problem solving and quality improvement process.</w:t>
            </w:r>
          </w:p>
        </w:tc>
        <w:tc>
          <w:tcPr>
            <w:tcW w:w="1710" w:type="dxa"/>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sz w:val="24"/>
                <w:szCs w:val="24"/>
              </w:rPr>
              <w:t>15</w:t>
            </w:r>
          </w:p>
        </w:tc>
      </w:tr>
      <w:tr w:rsidR="002759AC" w:rsidRPr="0042259F" w:rsidTr="00710F5F">
        <w:tc>
          <w:tcPr>
            <w:tcW w:w="10098" w:type="dxa"/>
            <w:gridSpan w:val="3"/>
          </w:tcPr>
          <w:p w:rsidR="002759AC" w:rsidRPr="0042259F" w:rsidRDefault="002759AC" w:rsidP="00710F5F">
            <w:pPr>
              <w:pStyle w:val="TableParagraph"/>
              <w:spacing w:line="231" w:lineRule="exact"/>
              <w:jc w:val="both"/>
              <w:rPr>
                <w:b/>
                <w:sz w:val="24"/>
                <w:szCs w:val="24"/>
              </w:rPr>
            </w:pPr>
            <w:r w:rsidRPr="0042259F">
              <w:rPr>
                <w:b/>
                <w:color w:val="383838"/>
                <w:sz w:val="24"/>
                <w:szCs w:val="24"/>
              </w:rPr>
              <w:t>Keywords:</w:t>
            </w:r>
          </w:p>
        </w:tc>
      </w:tr>
    </w:tbl>
    <w:p w:rsidR="002759AC" w:rsidRPr="0042259F" w:rsidRDefault="002759AC" w:rsidP="002759AC">
      <w:pPr>
        <w:rPr>
          <w:rFonts w:ascii="Times New Roman" w:hAnsi="Times New Roman" w:cs="Times New Roman"/>
          <w:sz w:val="24"/>
          <w:szCs w:val="24"/>
        </w:rPr>
      </w:pPr>
    </w:p>
    <w:p w:rsidR="002759AC" w:rsidRPr="0042259F" w:rsidRDefault="002759AC" w:rsidP="002759AC">
      <w:pPr>
        <w:rPr>
          <w:rFonts w:ascii="Times New Roman" w:hAnsi="Times New Roman" w:cs="Times New Roman"/>
          <w:sz w:val="24"/>
          <w:szCs w:val="24"/>
        </w:rPr>
      </w:pPr>
    </w:p>
    <w:p w:rsidR="002759AC" w:rsidRPr="0042259F" w:rsidRDefault="002759AC" w:rsidP="002759AC">
      <w:pPr>
        <w:rPr>
          <w:rFonts w:ascii="Times New Roman" w:hAnsi="Times New Roman" w:cs="Times New Roman"/>
          <w:sz w:val="24"/>
          <w:szCs w:val="24"/>
        </w:rPr>
      </w:pPr>
    </w:p>
    <w:tbl>
      <w:tblPr>
        <w:tblStyle w:val="TableGrid"/>
        <w:tblW w:w="10098" w:type="dxa"/>
        <w:tblLook w:val="04A0"/>
      </w:tblPr>
      <w:tblGrid>
        <w:gridCol w:w="10098"/>
      </w:tblGrid>
      <w:tr w:rsidR="002759AC" w:rsidRPr="0042259F" w:rsidTr="00710F5F">
        <w:tc>
          <w:tcPr>
            <w:tcW w:w="10098" w:type="dxa"/>
          </w:tcPr>
          <w:p w:rsidR="002759AC" w:rsidRPr="0042259F" w:rsidRDefault="002759AC" w:rsidP="00710F5F">
            <w:pPr>
              <w:jc w:val="center"/>
              <w:rPr>
                <w:rFonts w:ascii="Times New Roman" w:hAnsi="Times New Roman" w:cs="Times New Roman"/>
                <w:b/>
                <w:bCs/>
                <w:sz w:val="24"/>
                <w:szCs w:val="24"/>
              </w:rPr>
            </w:pPr>
            <w:r w:rsidRPr="0042259F">
              <w:rPr>
                <w:rFonts w:ascii="Times New Roman" w:hAnsi="Times New Roman" w:cs="Times New Roman"/>
                <w:b/>
                <w:bCs/>
                <w:color w:val="343434"/>
                <w:sz w:val="24"/>
                <w:szCs w:val="24"/>
              </w:rPr>
              <w:t xml:space="preserve">Part </w:t>
            </w:r>
            <w:r w:rsidRPr="0042259F">
              <w:rPr>
                <w:rFonts w:ascii="Times New Roman" w:hAnsi="Times New Roman" w:cs="Times New Roman"/>
                <w:b/>
                <w:bCs/>
                <w:color w:val="363636"/>
                <w:sz w:val="24"/>
                <w:szCs w:val="24"/>
              </w:rPr>
              <w:t xml:space="preserve">C </w:t>
            </w:r>
            <w:r w:rsidRPr="0042259F">
              <w:rPr>
                <w:rFonts w:ascii="Times New Roman" w:hAnsi="Times New Roman" w:cs="Times New Roman"/>
                <w:b/>
                <w:bCs/>
                <w:color w:val="696969"/>
                <w:sz w:val="24"/>
                <w:szCs w:val="24"/>
              </w:rPr>
              <w:t xml:space="preserve">- </w:t>
            </w:r>
            <w:r w:rsidRPr="0042259F">
              <w:rPr>
                <w:rFonts w:ascii="Times New Roman" w:hAnsi="Times New Roman" w:cs="Times New Roman"/>
                <w:b/>
                <w:bCs/>
                <w:color w:val="313131"/>
                <w:sz w:val="24"/>
                <w:szCs w:val="24"/>
              </w:rPr>
              <w:t xml:space="preserve">Learning </w:t>
            </w:r>
            <w:r w:rsidRPr="0042259F">
              <w:rPr>
                <w:rFonts w:ascii="Times New Roman" w:hAnsi="Times New Roman" w:cs="Times New Roman"/>
                <w:b/>
                <w:bCs/>
                <w:color w:val="2F2F2F"/>
                <w:sz w:val="24"/>
                <w:szCs w:val="24"/>
              </w:rPr>
              <w:t>Resource</w:t>
            </w:r>
          </w:p>
        </w:tc>
      </w:tr>
      <w:tr w:rsidR="002759AC" w:rsidRPr="0042259F" w:rsidTr="00710F5F">
        <w:tc>
          <w:tcPr>
            <w:tcW w:w="10098" w:type="dxa"/>
          </w:tcPr>
          <w:p w:rsidR="002759AC" w:rsidRPr="0042259F" w:rsidRDefault="002759AC" w:rsidP="00710F5F">
            <w:pPr>
              <w:jc w:val="center"/>
              <w:rPr>
                <w:rFonts w:ascii="Times New Roman" w:hAnsi="Times New Roman" w:cs="Times New Roman"/>
                <w:sz w:val="24"/>
                <w:szCs w:val="24"/>
              </w:rPr>
            </w:pPr>
            <w:r w:rsidRPr="0042259F">
              <w:rPr>
                <w:rFonts w:ascii="Times New Roman" w:hAnsi="Times New Roman" w:cs="Times New Roman"/>
                <w:color w:val="3D3D3D"/>
                <w:sz w:val="24"/>
                <w:szCs w:val="24"/>
              </w:rPr>
              <w:t xml:space="preserve">Text </w:t>
            </w:r>
            <w:r w:rsidRPr="0042259F">
              <w:rPr>
                <w:rFonts w:ascii="Times New Roman" w:hAnsi="Times New Roman" w:cs="Times New Roman"/>
                <w:color w:val="414141"/>
                <w:sz w:val="24"/>
                <w:szCs w:val="24"/>
              </w:rPr>
              <w:t xml:space="preserve">Books, </w:t>
            </w:r>
            <w:r w:rsidRPr="0042259F">
              <w:rPr>
                <w:rFonts w:ascii="Times New Roman" w:hAnsi="Times New Roman" w:cs="Times New Roman"/>
                <w:color w:val="424242"/>
                <w:sz w:val="24"/>
                <w:szCs w:val="24"/>
              </w:rPr>
              <w:t xml:space="preserve">Reference </w:t>
            </w:r>
            <w:r w:rsidRPr="0042259F">
              <w:rPr>
                <w:rFonts w:ascii="Times New Roman" w:hAnsi="Times New Roman" w:cs="Times New Roman"/>
                <w:color w:val="414141"/>
                <w:sz w:val="24"/>
                <w:szCs w:val="24"/>
              </w:rPr>
              <w:t xml:space="preserve">Books, </w:t>
            </w:r>
            <w:r w:rsidRPr="0042259F">
              <w:rPr>
                <w:rFonts w:ascii="Times New Roman" w:hAnsi="Times New Roman" w:cs="Times New Roman"/>
                <w:color w:val="424242"/>
                <w:sz w:val="24"/>
                <w:szCs w:val="24"/>
              </w:rPr>
              <w:t xml:space="preserve">Other </w:t>
            </w:r>
            <w:r w:rsidRPr="0042259F">
              <w:rPr>
                <w:rFonts w:ascii="Times New Roman" w:hAnsi="Times New Roman" w:cs="Times New Roman"/>
                <w:color w:val="3F3F3F"/>
                <w:sz w:val="24"/>
                <w:szCs w:val="24"/>
              </w:rPr>
              <w:t>Resources</w:t>
            </w:r>
          </w:p>
        </w:tc>
      </w:tr>
      <w:tr w:rsidR="002759AC" w:rsidRPr="0042259F" w:rsidTr="00710F5F">
        <w:tc>
          <w:tcPr>
            <w:tcW w:w="10098" w:type="dxa"/>
          </w:tcPr>
          <w:p w:rsidR="002759AC" w:rsidRPr="0042259F" w:rsidRDefault="002759AC" w:rsidP="00710F5F">
            <w:pPr>
              <w:pStyle w:val="TableParagraph"/>
              <w:spacing w:before="3"/>
              <w:rPr>
                <w:sz w:val="24"/>
                <w:szCs w:val="24"/>
              </w:rPr>
            </w:pPr>
            <w:r w:rsidRPr="0042259F">
              <w:rPr>
                <w:sz w:val="24"/>
                <w:szCs w:val="24"/>
              </w:rPr>
              <w:t xml:space="preserve">Wellington, P. (2011). Effective People Management: Improve Performance Delegate More Effectively. London: </w:t>
            </w:r>
            <w:proofErr w:type="spellStart"/>
            <w:r w:rsidRPr="0042259F">
              <w:rPr>
                <w:sz w:val="24"/>
                <w:szCs w:val="24"/>
              </w:rPr>
              <w:t>Kogan</w:t>
            </w:r>
            <w:proofErr w:type="spellEnd"/>
            <w:r w:rsidRPr="0042259F">
              <w:rPr>
                <w:sz w:val="24"/>
                <w:szCs w:val="24"/>
              </w:rPr>
              <w:t xml:space="preserve"> Page Publishers. Thomas, M. (2007). Mastering People Management. London: </w:t>
            </w:r>
            <w:proofErr w:type="spellStart"/>
            <w:r w:rsidRPr="0042259F">
              <w:rPr>
                <w:sz w:val="24"/>
                <w:szCs w:val="24"/>
              </w:rPr>
              <w:t>Thorogood</w:t>
            </w:r>
            <w:proofErr w:type="spellEnd"/>
            <w:r w:rsidRPr="0042259F">
              <w:rPr>
                <w:sz w:val="24"/>
                <w:szCs w:val="24"/>
              </w:rPr>
              <w:t xml:space="preserve"> Publishing. Randall, J., &amp; </w:t>
            </w:r>
            <w:proofErr w:type="spellStart"/>
            <w:r w:rsidRPr="0042259F">
              <w:rPr>
                <w:sz w:val="24"/>
                <w:szCs w:val="24"/>
              </w:rPr>
              <w:t>Sim</w:t>
            </w:r>
            <w:proofErr w:type="spellEnd"/>
            <w:r w:rsidRPr="0042259F">
              <w:rPr>
                <w:sz w:val="24"/>
                <w:szCs w:val="24"/>
              </w:rPr>
              <w:t xml:space="preserve">, A. J. (2013). Managing People at Work. Abingdon: </w:t>
            </w:r>
            <w:proofErr w:type="spellStart"/>
            <w:r w:rsidRPr="0042259F">
              <w:rPr>
                <w:sz w:val="24"/>
                <w:szCs w:val="24"/>
              </w:rPr>
              <w:t>Routledge</w:t>
            </w:r>
            <w:proofErr w:type="spellEnd"/>
            <w:r w:rsidRPr="0042259F">
              <w:rPr>
                <w:sz w:val="24"/>
                <w:szCs w:val="24"/>
              </w:rPr>
              <w:t xml:space="preserve">. Thomson, R., &amp; Thomson, A. (2012). Managing People. Abingdon: </w:t>
            </w:r>
            <w:proofErr w:type="spellStart"/>
            <w:r w:rsidRPr="0042259F">
              <w:rPr>
                <w:sz w:val="24"/>
                <w:szCs w:val="24"/>
              </w:rPr>
              <w:t>Routledge</w:t>
            </w:r>
            <w:proofErr w:type="spellEnd"/>
            <w:r w:rsidRPr="0042259F">
              <w:rPr>
                <w:sz w:val="24"/>
                <w:szCs w:val="24"/>
              </w:rPr>
              <w:t>.</w:t>
            </w:r>
          </w:p>
        </w:tc>
      </w:tr>
    </w:tbl>
    <w:p w:rsidR="002759AC" w:rsidRPr="0042259F" w:rsidRDefault="002759AC" w:rsidP="002759AC">
      <w:pPr>
        <w:rPr>
          <w:rFonts w:ascii="Times New Roman" w:hAnsi="Times New Roman" w:cs="Times New Roman"/>
          <w:sz w:val="24"/>
          <w:szCs w:val="24"/>
        </w:rPr>
      </w:pPr>
    </w:p>
    <w:p w:rsidR="003851DE" w:rsidRDefault="002759AC" w:rsidP="002759AC">
      <w:pPr>
        <w:ind w:left="-360" w:firstLine="360"/>
      </w:pPr>
    </w:p>
    <w:sectPr w:rsidR="003851DE" w:rsidSect="002759AC">
      <w:pgSz w:w="12240" w:h="15840"/>
      <w:pgMar w:top="1440" w:right="990" w:bottom="14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2759AC"/>
    <w:rsid w:val="001A33AC"/>
    <w:rsid w:val="002759AC"/>
    <w:rsid w:val="00356004"/>
    <w:rsid w:val="004F3C4F"/>
    <w:rsid w:val="0092591C"/>
    <w:rsid w:val="00BD24D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9AC"/>
    <w:pPr>
      <w:spacing w:after="200"/>
    </w:pPr>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9AC"/>
    <w:pPr>
      <w:spacing w:line="240" w:lineRule="auto"/>
    </w:pPr>
    <w:rPr>
      <w:rFonts w:eastAsiaTheme="minorEastAsia"/>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2759AC"/>
    <w:pPr>
      <w:widowControl w:val="0"/>
      <w:autoSpaceDE w:val="0"/>
      <w:autoSpaceDN w:val="0"/>
      <w:spacing w:after="0" w:line="240" w:lineRule="auto"/>
    </w:pPr>
    <w:rPr>
      <w:rFonts w:ascii="Times New Roman" w:eastAsia="Times New Roman" w:hAnsi="Times New Roman" w:cs="Times New Roman"/>
      <w:szCs w:val="22"/>
      <w:lang w:bidi="ar-SA"/>
    </w:rPr>
  </w:style>
  <w:style w:type="paragraph" w:customStyle="1" w:styleId="Default">
    <w:name w:val="Default"/>
    <w:rsid w:val="002759AC"/>
    <w:pPr>
      <w:autoSpaceDE w:val="0"/>
      <w:autoSpaceDN w:val="0"/>
      <w:adjustRightInd w:val="0"/>
      <w:spacing w:line="240" w:lineRule="auto"/>
    </w:pPr>
    <w:rPr>
      <w:rFonts w:ascii="Times New Roman" w:eastAsiaTheme="minorEastAsia" w:hAnsi="Times New Roman" w:cs="Times New Roman"/>
      <w:color w:val="000000"/>
      <w:sz w:val="24"/>
      <w:szCs w:val="2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1155</Words>
  <Characters>6584</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2022-12-28T10:53:00Z</dcterms:created>
  <dcterms:modified xsi:type="dcterms:W3CDTF">2022-12-28T10:54:00Z</dcterms:modified>
</cp:coreProperties>
</file>